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254"/>
        <w:gridCol w:w="3261"/>
        <w:gridCol w:w="2324"/>
        <w:gridCol w:w="1951"/>
      </w:tblGrid>
      <w:tr w:rsidR="00F14952" w:rsidRPr="0029521F" w14:paraId="2922C8F9" w14:textId="77777777" w:rsidTr="008358BC">
        <w:trPr>
          <w:trHeight w:val="360"/>
          <w:jc w:val="center"/>
        </w:trPr>
        <w:tc>
          <w:tcPr>
            <w:tcW w:w="3281" w:type="dxa"/>
            <w:shd w:val="clear" w:color="auto" w:fill="D9D9D9" w:themeFill="background1" w:themeFillShade="D9"/>
            <w:vAlign w:val="center"/>
          </w:tcPr>
          <w:p w14:paraId="69ED5AC5"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Job Title:</w:t>
            </w:r>
          </w:p>
        </w:tc>
        <w:tc>
          <w:tcPr>
            <w:tcW w:w="3289" w:type="dxa"/>
            <w:vAlign w:val="center"/>
          </w:tcPr>
          <w:p w14:paraId="51C0257C" w14:textId="77777777" w:rsidR="00F14952" w:rsidRPr="008358BC" w:rsidRDefault="00F14952" w:rsidP="008358BC">
            <w:pPr>
              <w:pStyle w:val="Label"/>
              <w:spacing w:before="0" w:after="0"/>
              <w:rPr>
                <w:rFonts w:ascii="Arial" w:hAnsi="Arial" w:cs="Arial"/>
                <w:b w:val="0"/>
                <w:sz w:val="22"/>
              </w:rPr>
            </w:pPr>
            <w:r w:rsidRPr="008358BC">
              <w:rPr>
                <w:rFonts w:ascii="Arial" w:hAnsi="Arial" w:cs="Arial"/>
                <w:b w:val="0"/>
                <w:szCs w:val="20"/>
              </w:rPr>
              <w:t>General Manager</w:t>
            </w:r>
          </w:p>
        </w:tc>
        <w:tc>
          <w:tcPr>
            <w:tcW w:w="2340" w:type="dxa"/>
            <w:shd w:val="clear" w:color="auto" w:fill="D9D9D9" w:themeFill="background1" w:themeFillShade="D9"/>
            <w:vAlign w:val="center"/>
          </w:tcPr>
          <w:p w14:paraId="536AF1CB"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 xml:space="preserve">Status: </w:t>
            </w:r>
          </w:p>
        </w:tc>
        <w:tc>
          <w:tcPr>
            <w:tcW w:w="1967" w:type="dxa"/>
            <w:vAlign w:val="center"/>
          </w:tcPr>
          <w:p w14:paraId="48CADA3A" w14:textId="77777777" w:rsidR="00F14952" w:rsidRPr="008358BC" w:rsidRDefault="00F14952" w:rsidP="008358BC">
            <w:pPr>
              <w:rPr>
                <w:rFonts w:cs="Arial"/>
              </w:rPr>
            </w:pPr>
            <w:r w:rsidRPr="008358BC">
              <w:rPr>
                <w:rFonts w:cs="Arial"/>
              </w:rPr>
              <w:t xml:space="preserve">Exempt  </w:t>
            </w:r>
          </w:p>
        </w:tc>
      </w:tr>
      <w:tr w:rsidR="00F14952" w:rsidRPr="0029521F" w14:paraId="0CEE08A7" w14:textId="77777777" w:rsidTr="008358BC">
        <w:trPr>
          <w:trHeight w:val="360"/>
          <w:jc w:val="center"/>
        </w:trPr>
        <w:tc>
          <w:tcPr>
            <w:tcW w:w="3281" w:type="dxa"/>
            <w:shd w:val="clear" w:color="auto" w:fill="D9D9D9" w:themeFill="background1" w:themeFillShade="D9"/>
            <w:vAlign w:val="center"/>
          </w:tcPr>
          <w:p w14:paraId="3684D37F" w14:textId="3CF20BC6" w:rsidR="00F14952" w:rsidRPr="008358BC" w:rsidRDefault="00F14952" w:rsidP="008358BC">
            <w:pPr>
              <w:pStyle w:val="Label"/>
              <w:spacing w:before="0" w:after="0"/>
              <w:rPr>
                <w:rFonts w:ascii="Arial" w:hAnsi="Arial" w:cs="Arial"/>
                <w:sz w:val="22"/>
              </w:rPr>
            </w:pPr>
            <w:r w:rsidRPr="008358BC">
              <w:rPr>
                <w:rFonts w:ascii="Arial" w:hAnsi="Arial" w:cs="Arial"/>
                <w:sz w:val="22"/>
              </w:rPr>
              <w:t>Department</w:t>
            </w:r>
            <w:r w:rsidR="007B5020">
              <w:rPr>
                <w:rFonts w:ascii="Arial" w:hAnsi="Arial" w:cs="Arial"/>
                <w:sz w:val="22"/>
              </w:rPr>
              <w:t xml:space="preserve"> </w:t>
            </w:r>
            <w:r w:rsidRPr="008358BC">
              <w:rPr>
                <w:rFonts w:ascii="Arial" w:hAnsi="Arial" w:cs="Arial"/>
                <w:sz w:val="22"/>
              </w:rPr>
              <w:t>/</w:t>
            </w:r>
            <w:r w:rsidR="007B5020">
              <w:rPr>
                <w:rFonts w:ascii="Arial" w:hAnsi="Arial" w:cs="Arial"/>
                <w:sz w:val="22"/>
              </w:rPr>
              <w:t xml:space="preserve"> </w:t>
            </w:r>
            <w:r w:rsidRPr="008358BC">
              <w:rPr>
                <w:rFonts w:ascii="Arial" w:hAnsi="Arial" w:cs="Arial"/>
                <w:sz w:val="22"/>
              </w:rPr>
              <w:t>Group:</w:t>
            </w:r>
          </w:p>
        </w:tc>
        <w:tc>
          <w:tcPr>
            <w:tcW w:w="3289" w:type="dxa"/>
            <w:vAlign w:val="center"/>
          </w:tcPr>
          <w:p w14:paraId="20B27D37" w14:textId="77777777" w:rsidR="00F14952" w:rsidRPr="008358BC" w:rsidRDefault="00F14952" w:rsidP="008358BC">
            <w:pPr>
              <w:rPr>
                <w:rFonts w:cs="Arial"/>
              </w:rPr>
            </w:pPr>
            <w:r w:rsidRPr="008358BC">
              <w:rPr>
                <w:rFonts w:cs="Arial"/>
              </w:rPr>
              <w:t>Executive Management</w:t>
            </w:r>
          </w:p>
        </w:tc>
        <w:tc>
          <w:tcPr>
            <w:tcW w:w="2340" w:type="dxa"/>
            <w:shd w:val="clear" w:color="auto" w:fill="D9D9D9" w:themeFill="background1" w:themeFillShade="D9"/>
            <w:vAlign w:val="center"/>
          </w:tcPr>
          <w:p w14:paraId="7A7A64CB"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Travel Required:</w:t>
            </w:r>
          </w:p>
        </w:tc>
        <w:tc>
          <w:tcPr>
            <w:tcW w:w="1967" w:type="dxa"/>
            <w:vAlign w:val="center"/>
          </w:tcPr>
          <w:p w14:paraId="4479BA54" w14:textId="77777777" w:rsidR="00F14952" w:rsidRPr="008358BC" w:rsidRDefault="00F14952" w:rsidP="008358BC">
            <w:pPr>
              <w:rPr>
                <w:rFonts w:cs="Arial"/>
              </w:rPr>
            </w:pPr>
            <w:r w:rsidRPr="008358BC">
              <w:rPr>
                <w:rFonts w:cs="Arial"/>
              </w:rPr>
              <w:t>Yes</w:t>
            </w:r>
          </w:p>
        </w:tc>
      </w:tr>
      <w:tr w:rsidR="00F14952" w:rsidRPr="0029521F" w14:paraId="15D6EB65" w14:textId="77777777" w:rsidTr="008358BC">
        <w:trPr>
          <w:trHeight w:val="360"/>
          <w:jc w:val="center"/>
        </w:trPr>
        <w:tc>
          <w:tcPr>
            <w:tcW w:w="3281" w:type="dxa"/>
            <w:shd w:val="clear" w:color="auto" w:fill="D9D9D9" w:themeFill="background1" w:themeFillShade="D9"/>
            <w:vAlign w:val="center"/>
          </w:tcPr>
          <w:p w14:paraId="22CEA3DF"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Position Reports to:</w:t>
            </w:r>
          </w:p>
        </w:tc>
        <w:tc>
          <w:tcPr>
            <w:tcW w:w="3289" w:type="dxa"/>
            <w:vAlign w:val="center"/>
          </w:tcPr>
          <w:p w14:paraId="6C715423" w14:textId="77777777" w:rsidR="00F14952" w:rsidRPr="008358BC" w:rsidRDefault="00F14952" w:rsidP="008358BC">
            <w:pPr>
              <w:rPr>
                <w:rFonts w:cs="Arial"/>
              </w:rPr>
            </w:pPr>
            <w:r w:rsidRPr="008358BC">
              <w:rPr>
                <w:rFonts w:cs="Arial"/>
              </w:rPr>
              <w:t>President / CEO</w:t>
            </w:r>
          </w:p>
        </w:tc>
        <w:tc>
          <w:tcPr>
            <w:tcW w:w="2340" w:type="dxa"/>
            <w:tcBorders>
              <w:bottom w:val="single" w:sz="4" w:space="0" w:color="auto"/>
            </w:tcBorders>
            <w:shd w:val="clear" w:color="auto" w:fill="D9D9D9" w:themeFill="background1" w:themeFillShade="D9"/>
            <w:vAlign w:val="center"/>
          </w:tcPr>
          <w:p w14:paraId="52B5B069"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Position Type:</w:t>
            </w:r>
          </w:p>
        </w:tc>
        <w:tc>
          <w:tcPr>
            <w:tcW w:w="1967" w:type="dxa"/>
            <w:tcBorders>
              <w:bottom w:val="single" w:sz="4" w:space="0" w:color="auto"/>
            </w:tcBorders>
            <w:vAlign w:val="center"/>
          </w:tcPr>
          <w:p w14:paraId="1F3D82FD" w14:textId="77777777" w:rsidR="00F14952" w:rsidRPr="008358BC" w:rsidRDefault="00F14952" w:rsidP="008358BC">
            <w:pPr>
              <w:rPr>
                <w:rFonts w:cs="Arial"/>
              </w:rPr>
            </w:pPr>
            <w:r w:rsidRPr="008358BC">
              <w:rPr>
                <w:rFonts w:cs="Arial"/>
              </w:rPr>
              <w:t>Full-Time</w:t>
            </w:r>
          </w:p>
        </w:tc>
      </w:tr>
      <w:tr w:rsidR="00F14952" w:rsidRPr="0029521F" w14:paraId="665FD7AD" w14:textId="77777777" w:rsidTr="008358BC">
        <w:trPr>
          <w:trHeight w:val="360"/>
          <w:jc w:val="center"/>
        </w:trPr>
        <w:tc>
          <w:tcPr>
            <w:tcW w:w="3281" w:type="dxa"/>
            <w:shd w:val="clear" w:color="auto" w:fill="D9D9D9" w:themeFill="background1" w:themeFillShade="D9"/>
            <w:vAlign w:val="center"/>
          </w:tcPr>
          <w:p w14:paraId="7111401B"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Salaried / Hourly:</w:t>
            </w:r>
          </w:p>
        </w:tc>
        <w:tc>
          <w:tcPr>
            <w:tcW w:w="3289" w:type="dxa"/>
            <w:tcBorders>
              <w:right w:val="nil"/>
            </w:tcBorders>
            <w:vAlign w:val="center"/>
          </w:tcPr>
          <w:p w14:paraId="3DD53169" w14:textId="77777777" w:rsidR="00F14952" w:rsidRPr="008358BC" w:rsidRDefault="00F14952" w:rsidP="008358BC">
            <w:pPr>
              <w:rPr>
                <w:rFonts w:cs="Arial"/>
              </w:rPr>
            </w:pPr>
            <w:r w:rsidRPr="008358BC">
              <w:rPr>
                <w:rFonts w:cs="Arial"/>
              </w:rPr>
              <w:t>Salaried</w:t>
            </w:r>
          </w:p>
        </w:tc>
        <w:tc>
          <w:tcPr>
            <w:tcW w:w="2340" w:type="dxa"/>
            <w:tcBorders>
              <w:left w:val="nil"/>
              <w:right w:val="nil"/>
            </w:tcBorders>
            <w:shd w:val="clear" w:color="auto" w:fill="auto"/>
            <w:vAlign w:val="center"/>
          </w:tcPr>
          <w:p w14:paraId="36D56EAC" w14:textId="77777777" w:rsidR="00F14952" w:rsidRPr="008358BC" w:rsidRDefault="00F14952" w:rsidP="008358BC">
            <w:pPr>
              <w:pStyle w:val="Label"/>
              <w:spacing w:before="0" w:after="0"/>
              <w:rPr>
                <w:rFonts w:ascii="Arial" w:hAnsi="Arial" w:cs="Arial"/>
                <w:sz w:val="22"/>
              </w:rPr>
            </w:pPr>
          </w:p>
        </w:tc>
        <w:tc>
          <w:tcPr>
            <w:tcW w:w="1967" w:type="dxa"/>
            <w:tcBorders>
              <w:left w:val="nil"/>
              <w:right w:val="single" w:sz="4" w:space="0" w:color="auto"/>
            </w:tcBorders>
            <w:shd w:val="clear" w:color="auto" w:fill="auto"/>
            <w:vAlign w:val="center"/>
          </w:tcPr>
          <w:p w14:paraId="35039B0B" w14:textId="77777777" w:rsidR="00F14952" w:rsidRPr="008358BC" w:rsidRDefault="00F14952" w:rsidP="008358BC">
            <w:pPr>
              <w:rPr>
                <w:rFonts w:cs="Arial"/>
              </w:rPr>
            </w:pPr>
          </w:p>
        </w:tc>
      </w:tr>
      <w:tr w:rsidR="00F14952" w:rsidRPr="0029521F" w14:paraId="37326DB5" w14:textId="77777777" w:rsidTr="008358BC">
        <w:trPr>
          <w:trHeight w:val="360"/>
          <w:jc w:val="center"/>
        </w:trPr>
        <w:tc>
          <w:tcPr>
            <w:tcW w:w="3281" w:type="dxa"/>
            <w:tcBorders>
              <w:bottom w:val="single" w:sz="4" w:space="0" w:color="auto"/>
            </w:tcBorders>
            <w:shd w:val="clear" w:color="auto" w:fill="D9D9D9" w:themeFill="background1" w:themeFillShade="D9"/>
            <w:vAlign w:val="center"/>
          </w:tcPr>
          <w:p w14:paraId="05E1EA28" w14:textId="77777777" w:rsidR="00F14952" w:rsidRPr="008358BC" w:rsidRDefault="00F14952" w:rsidP="008358BC">
            <w:pPr>
              <w:pStyle w:val="Label"/>
              <w:spacing w:before="0" w:after="0"/>
              <w:rPr>
                <w:rFonts w:ascii="Arial" w:hAnsi="Arial" w:cs="Arial"/>
                <w:sz w:val="22"/>
              </w:rPr>
            </w:pPr>
            <w:r w:rsidRPr="008358BC">
              <w:rPr>
                <w:rFonts w:ascii="Arial" w:hAnsi="Arial" w:cs="Arial"/>
                <w:sz w:val="22"/>
              </w:rPr>
              <w:t>Reporting Positions:</w:t>
            </w:r>
          </w:p>
        </w:tc>
        <w:tc>
          <w:tcPr>
            <w:tcW w:w="7596" w:type="dxa"/>
            <w:gridSpan w:val="3"/>
            <w:tcBorders>
              <w:bottom w:val="single" w:sz="4" w:space="0" w:color="auto"/>
            </w:tcBorders>
            <w:vAlign w:val="center"/>
          </w:tcPr>
          <w:p w14:paraId="46E0BFFF" w14:textId="77777777" w:rsidR="00F14952" w:rsidRPr="008358BC" w:rsidRDefault="00F14952" w:rsidP="008358BC">
            <w:pPr>
              <w:rPr>
                <w:rFonts w:cs="Arial"/>
              </w:rPr>
            </w:pPr>
            <w:r w:rsidRPr="008358BC">
              <w:rPr>
                <w:rFonts w:cs="Arial"/>
              </w:rPr>
              <w:t>Office Manager, Controller, Sales / Marketing Manager, Operations Manager, Production Manager, HR Manager</w:t>
            </w:r>
          </w:p>
        </w:tc>
      </w:tr>
      <w:tr w:rsidR="00F14952" w:rsidRPr="0029521F" w14:paraId="34085528" w14:textId="77777777" w:rsidTr="008358BC">
        <w:trPr>
          <w:trHeight w:val="360"/>
          <w:jc w:val="center"/>
        </w:trPr>
        <w:tc>
          <w:tcPr>
            <w:tcW w:w="3281" w:type="dxa"/>
            <w:tcBorders>
              <w:left w:val="nil"/>
              <w:right w:val="nil"/>
            </w:tcBorders>
            <w:shd w:val="clear" w:color="auto" w:fill="auto"/>
            <w:vAlign w:val="center"/>
          </w:tcPr>
          <w:p w14:paraId="24A78AF4" w14:textId="77777777" w:rsidR="00F14952" w:rsidRPr="008358BC" w:rsidRDefault="00F14952" w:rsidP="008358BC">
            <w:pPr>
              <w:rPr>
                <w:rFonts w:cs="Arial"/>
                <w:b/>
              </w:rPr>
            </w:pPr>
          </w:p>
        </w:tc>
        <w:tc>
          <w:tcPr>
            <w:tcW w:w="3289" w:type="dxa"/>
            <w:tcBorders>
              <w:left w:val="nil"/>
              <w:right w:val="nil"/>
            </w:tcBorders>
            <w:shd w:val="clear" w:color="auto" w:fill="auto"/>
            <w:vAlign w:val="center"/>
          </w:tcPr>
          <w:p w14:paraId="4A8A7015" w14:textId="77777777" w:rsidR="00F14952" w:rsidRPr="008358BC" w:rsidRDefault="00F14952" w:rsidP="008358BC">
            <w:pPr>
              <w:rPr>
                <w:rFonts w:cs="Arial"/>
              </w:rPr>
            </w:pPr>
          </w:p>
        </w:tc>
        <w:tc>
          <w:tcPr>
            <w:tcW w:w="2340" w:type="dxa"/>
            <w:tcBorders>
              <w:left w:val="nil"/>
              <w:right w:val="nil"/>
            </w:tcBorders>
            <w:shd w:val="clear" w:color="auto" w:fill="auto"/>
            <w:vAlign w:val="center"/>
          </w:tcPr>
          <w:p w14:paraId="3BFAAD5F" w14:textId="77777777" w:rsidR="00F14952" w:rsidRPr="008358BC" w:rsidRDefault="00F14952" w:rsidP="008358BC">
            <w:pPr>
              <w:rPr>
                <w:rFonts w:cs="Arial"/>
                <w:b/>
              </w:rPr>
            </w:pPr>
          </w:p>
        </w:tc>
        <w:tc>
          <w:tcPr>
            <w:tcW w:w="1967" w:type="dxa"/>
            <w:tcBorders>
              <w:left w:val="nil"/>
              <w:right w:val="nil"/>
            </w:tcBorders>
            <w:shd w:val="clear" w:color="auto" w:fill="auto"/>
            <w:vAlign w:val="center"/>
          </w:tcPr>
          <w:p w14:paraId="1AD9E3E4" w14:textId="77777777" w:rsidR="00F14952" w:rsidRPr="008358BC" w:rsidRDefault="00F14952" w:rsidP="008358BC">
            <w:pPr>
              <w:rPr>
                <w:rFonts w:cs="Arial"/>
              </w:rPr>
            </w:pPr>
          </w:p>
        </w:tc>
      </w:tr>
      <w:tr w:rsidR="00F14952" w:rsidRPr="0029521F" w14:paraId="5FEFB067" w14:textId="77777777" w:rsidTr="008358BC">
        <w:trPr>
          <w:trHeight w:val="360"/>
          <w:jc w:val="center"/>
        </w:trPr>
        <w:tc>
          <w:tcPr>
            <w:tcW w:w="3281" w:type="dxa"/>
            <w:shd w:val="clear" w:color="auto" w:fill="D9D9D9" w:themeFill="background1" w:themeFillShade="D9"/>
            <w:vAlign w:val="center"/>
          </w:tcPr>
          <w:p w14:paraId="3EB7A344" w14:textId="77777777" w:rsidR="00F14952" w:rsidRPr="008358BC" w:rsidRDefault="00F14952" w:rsidP="008358BC">
            <w:pPr>
              <w:rPr>
                <w:rFonts w:cs="Arial"/>
                <w:b/>
                <w:sz w:val="22"/>
                <w:szCs w:val="22"/>
              </w:rPr>
            </w:pPr>
            <w:r w:rsidRPr="008358BC">
              <w:rPr>
                <w:rFonts w:cs="Arial"/>
                <w:b/>
                <w:sz w:val="22"/>
                <w:szCs w:val="22"/>
              </w:rPr>
              <w:t>Approved By:</w:t>
            </w:r>
          </w:p>
        </w:tc>
        <w:tc>
          <w:tcPr>
            <w:tcW w:w="3289" w:type="dxa"/>
            <w:shd w:val="clear" w:color="auto" w:fill="FFFFFF" w:themeFill="background1"/>
            <w:vAlign w:val="center"/>
          </w:tcPr>
          <w:p w14:paraId="25FF4956" w14:textId="77777777" w:rsidR="00F14952" w:rsidRPr="008358BC" w:rsidRDefault="00F14952" w:rsidP="008358BC">
            <w:pPr>
              <w:rPr>
                <w:rFonts w:cs="Arial"/>
              </w:rPr>
            </w:pPr>
          </w:p>
        </w:tc>
        <w:tc>
          <w:tcPr>
            <w:tcW w:w="2340" w:type="dxa"/>
            <w:shd w:val="clear" w:color="auto" w:fill="D9D9D9" w:themeFill="background1" w:themeFillShade="D9"/>
            <w:vAlign w:val="center"/>
          </w:tcPr>
          <w:p w14:paraId="4DAD35B8" w14:textId="77777777" w:rsidR="00F14952" w:rsidRPr="008358BC" w:rsidRDefault="00F14952" w:rsidP="008358BC">
            <w:pPr>
              <w:rPr>
                <w:rFonts w:cs="Arial"/>
                <w:b/>
                <w:sz w:val="22"/>
                <w:szCs w:val="22"/>
              </w:rPr>
            </w:pPr>
            <w:r w:rsidRPr="008358BC">
              <w:rPr>
                <w:rFonts w:cs="Arial"/>
                <w:b/>
                <w:sz w:val="22"/>
                <w:szCs w:val="22"/>
              </w:rPr>
              <w:t>Date:</w:t>
            </w:r>
          </w:p>
        </w:tc>
        <w:tc>
          <w:tcPr>
            <w:tcW w:w="1967" w:type="dxa"/>
            <w:shd w:val="clear" w:color="auto" w:fill="FFFFFF" w:themeFill="background1"/>
            <w:vAlign w:val="center"/>
          </w:tcPr>
          <w:p w14:paraId="08F2A6A5" w14:textId="77777777" w:rsidR="00F14952" w:rsidRPr="008358BC" w:rsidRDefault="00F14952" w:rsidP="008358BC">
            <w:pPr>
              <w:rPr>
                <w:rFonts w:cs="Arial"/>
              </w:rPr>
            </w:pPr>
          </w:p>
        </w:tc>
      </w:tr>
      <w:tr w:rsidR="00F14952" w:rsidRPr="0029521F" w14:paraId="36F09FD1" w14:textId="77777777" w:rsidTr="008358BC">
        <w:trPr>
          <w:trHeight w:val="360"/>
          <w:jc w:val="center"/>
        </w:trPr>
        <w:tc>
          <w:tcPr>
            <w:tcW w:w="3281" w:type="dxa"/>
            <w:shd w:val="clear" w:color="auto" w:fill="D9D9D9" w:themeFill="background1" w:themeFillShade="D9"/>
            <w:vAlign w:val="center"/>
          </w:tcPr>
          <w:p w14:paraId="094F3C8F" w14:textId="77777777" w:rsidR="00F14952" w:rsidRPr="008358BC" w:rsidRDefault="00F14952" w:rsidP="008358BC">
            <w:pPr>
              <w:rPr>
                <w:rFonts w:cs="Arial"/>
                <w:b/>
                <w:sz w:val="22"/>
                <w:szCs w:val="22"/>
              </w:rPr>
            </w:pPr>
            <w:r w:rsidRPr="008358BC">
              <w:rPr>
                <w:rFonts w:cs="Arial"/>
                <w:b/>
                <w:sz w:val="22"/>
                <w:szCs w:val="22"/>
              </w:rPr>
              <w:t>Updated By:</w:t>
            </w:r>
          </w:p>
        </w:tc>
        <w:tc>
          <w:tcPr>
            <w:tcW w:w="3289" w:type="dxa"/>
            <w:shd w:val="clear" w:color="auto" w:fill="FFFFFF" w:themeFill="background1"/>
            <w:vAlign w:val="center"/>
          </w:tcPr>
          <w:p w14:paraId="3FD2E4F5" w14:textId="77777777" w:rsidR="00F14952" w:rsidRPr="008358BC" w:rsidRDefault="00F14952" w:rsidP="008358BC">
            <w:pPr>
              <w:rPr>
                <w:rFonts w:cs="Arial"/>
              </w:rPr>
            </w:pPr>
          </w:p>
        </w:tc>
        <w:tc>
          <w:tcPr>
            <w:tcW w:w="2340" w:type="dxa"/>
            <w:shd w:val="clear" w:color="auto" w:fill="D9D9D9" w:themeFill="background1" w:themeFillShade="D9"/>
            <w:vAlign w:val="center"/>
          </w:tcPr>
          <w:p w14:paraId="18A66EE3" w14:textId="77777777" w:rsidR="00F14952" w:rsidRPr="008358BC" w:rsidRDefault="00F14952" w:rsidP="008358BC">
            <w:pPr>
              <w:rPr>
                <w:rFonts w:cs="Arial"/>
                <w:b/>
                <w:sz w:val="22"/>
                <w:szCs w:val="22"/>
              </w:rPr>
            </w:pPr>
            <w:r w:rsidRPr="008358BC">
              <w:rPr>
                <w:rFonts w:cs="Arial"/>
                <w:b/>
                <w:sz w:val="22"/>
                <w:szCs w:val="22"/>
              </w:rPr>
              <w:t>Date:</w:t>
            </w:r>
          </w:p>
        </w:tc>
        <w:tc>
          <w:tcPr>
            <w:tcW w:w="1967" w:type="dxa"/>
            <w:shd w:val="clear" w:color="auto" w:fill="FFFFFF" w:themeFill="background1"/>
            <w:vAlign w:val="center"/>
          </w:tcPr>
          <w:p w14:paraId="43F8B2D0" w14:textId="77777777" w:rsidR="00F14952" w:rsidRPr="008358BC" w:rsidRDefault="00F14952" w:rsidP="008358BC">
            <w:pPr>
              <w:rPr>
                <w:rFonts w:cs="Arial"/>
              </w:rPr>
            </w:pPr>
          </w:p>
        </w:tc>
      </w:tr>
    </w:tbl>
    <w:p w14:paraId="482FEEFD" w14:textId="77777777" w:rsidR="00F14952" w:rsidRDefault="00F14952" w:rsidP="00F14952">
      <w:pPr>
        <w:rPr>
          <w:rFonts w:cs="Arial"/>
          <w:b/>
          <w:sz w:val="24"/>
          <w:szCs w:val="24"/>
        </w:rPr>
      </w:pPr>
    </w:p>
    <w:p w14:paraId="71F0467C" w14:textId="77777777" w:rsidR="00F14952" w:rsidRPr="008358BC" w:rsidRDefault="00F14952" w:rsidP="008358BC">
      <w:pPr>
        <w:spacing w:after="120"/>
        <w:rPr>
          <w:rFonts w:cs="Arial"/>
          <w:b/>
          <w:sz w:val="22"/>
          <w:szCs w:val="22"/>
        </w:rPr>
      </w:pPr>
      <w:r w:rsidRPr="008358BC">
        <w:rPr>
          <w:rFonts w:cs="Arial"/>
          <w:b/>
          <w:sz w:val="22"/>
          <w:szCs w:val="22"/>
        </w:rPr>
        <w:t>Position Summary / Purpose</w:t>
      </w:r>
    </w:p>
    <w:p w14:paraId="29CCF670" w14:textId="77777777" w:rsidR="00F14952" w:rsidRDefault="00F14952" w:rsidP="00F14952">
      <w:pPr>
        <w:rPr>
          <w:rFonts w:cs="Arial"/>
        </w:rPr>
      </w:pPr>
      <w:r w:rsidRPr="00EE79D7">
        <w:rPr>
          <w:rFonts w:cs="Arial"/>
        </w:rPr>
        <w:t>Provide leadership and vision to the organization by assisting the senior managem</w:t>
      </w:r>
      <w:r>
        <w:rPr>
          <w:rFonts w:cs="Arial"/>
        </w:rPr>
        <w:t>ent team in developing the long-</w:t>
      </w:r>
      <w:r w:rsidRPr="00EE79D7">
        <w:rPr>
          <w:rFonts w:cs="Arial"/>
        </w:rPr>
        <w:t>range strategic plan and annual plans for the company. Facilitate timely and profitable delivery of all services while meeting or exceeding company standards for quality and customer satisfaction. Maintain market leadership through staff development and continuous</w:t>
      </w:r>
      <w:r>
        <w:rPr>
          <w:rFonts w:cs="Arial"/>
        </w:rPr>
        <w:t xml:space="preserve"> business process improvement.</w:t>
      </w:r>
      <w:r>
        <w:rPr>
          <w:rFonts w:cs="Arial"/>
        </w:rPr>
        <w:br/>
      </w:r>
    </w:p>
    <w:p w14:paraId="3716F60A" w14:textId="77777777" w:rsidR="00F14952" w:rsidRDefault="00F14952" w:rsidP="00F14952">
      <w:pPr>
        <w:rPr>
          <w:rFonts w:cs="Arial"/>
        </w:rPr>
      </w:pPr>
      <w:r w:rsidRPr="00EE79D7">
        <w:rPr>
          <w:rFonts w:cs="Arial"/>
        </w:rPr>
        <w:t>Ensure the effective management of staffing, training, documentation, inventory, equipment purchases and maintenance, record keeping, h</w:t>
      </w:r>
      <w:r>
        <w:rPr>
          <w:rFonts w:cs="Arial"/>
        </w:rPr>
        <w:t xml:space="preserve">ousekeeping, </w:t>
      </w:r>
      <w:r w:rsidRPr="00EE79D7">
        <w:rPr>
          <w:rFonts w:cs="Arial"/>
        </w:rPr>
        <w:t>and employee relations.</w:t>
      </w:r>
    </w:p>
    <w:p w14:paraId="06E99ED3" w14:textId="77777777" w:rsidR="00F14952" w:rsidRDefault="00F14952" w:rsidP="00F14952">
      <w:pPr>
        <w:rPr>
          <w:rFonts w:cs="Arial"/>
          <w:b/>
        </w:rPr>
      </w:pPr>
    </w:p>
    <w:p w14:paraId="4B7EB92D" w14:textId="77777777" w:rsidR="00F14952" w:rsidRPr="008358BC" w:rsidRDefault="00F14952" w:rsidP="008358BC">
      <w:pPr>
        <w:spacing w:after="120"/>
        <w:rPr>
          <w:rFonts w:cs="Arial"/>
          <w:b/>
          <w:sz w:val="22"/>
          <w:szCs w:val="22"/>
        </w:rPr>
      </w:pPr>
      <w:r w:rsidRPr="008358BC">
        <w:rPr>
          <w:rFonts w:cs="Arial"/>
          <w:b/>
          <w:sz w:val="22"/>
          <w:szCs w:val="22"/>
        </w:rPr>
        <w:t>Primary Duties and Responsibilities</w:t>
      </w:r>
    </w:p>
    <w:p w14:paraId="5792D9D9" w14:textId="77777777" w:rsidR="00F14952"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 xml:space="preserve">Ensure accomplishment of the objectives as stated in the strategic plan through effective implementation and </w:t>
      </w:r>
      <w:r>
        <w:rPr>
          <w:rFonts w:ascii="Arial" w:hAnsi="Arial" w:cs="Arial"/>
          <w:sz w:val="20"/>
          <w:szCs w:val="20"/>
        </w:rPr>
        <w:t>ongoing refinement of the Plan.</w:t>
      </w:r>
    </w:p>
    <w:p w14:paraId="37BC4641" w14:textId="2C1947F0"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Exceed company targets for Sales, COGS, Direct Labor, Net Profit, liquid</w:t>
      </w:r>
      <w:r>
        <w:rPr>
          <w:rFonts w:ascii="Arial" w:hAnsi="Arial" w:cs="Arial"/>
          <w:sz w:val="20"/>
          <w:szCs w:val="20"/>
        </w:rPr>
        <w:t xml:space="preserve">ity, cash flow, quality ratings, </w:t>
      </w:r>
      <w:r w:rsidRPr="00EE79D7">
        <w:rPr>
          <w:rFonts w:ascii="Arial" w:hAnsi="Arial" w:cs="Arial"/>
          <w:sz w:val="20"/>
          <w:szCs w:val="20"/>
        </w:rPr>
        <w:t>and customer satisfaction</w:t>
      </w:r>
      <w:r w:rsidR="008358BC">
        <w:rPr>
          <w:rFonts w:ascii="Arial" w:hAnsi="Arial" w:cs="Arial"/>
          <w:sz w:val="20"/>
          <w:szCs w:val="20"/>
        </w:rPr>
        <w:t>.</w:t>
      </w:r>
    </w:p>
    <w:p w14:paraId="4CDFFF15" w14:textId="60E982ED"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 xml:space="preserve">Research and prepare analysis documents and proposals as needed to address market trends and assist </w:t>
      </w:r>
      <w:r>
        <w:rPr>
          <w:rFonts w:ascii="Arial" w:hAnsi="Arial" w:cs="Arial"/>
          <w:sz w:val="20"/>
          <w:szCs w:val="20"/>
        </w:rPr>
        <w:t>the company in meeting its long-</w:t>
      </w:r>
      <w:r w:rsidRPr="00EE79D7">
        <w:rPr>
          <w:rFonts w:ascii="Arial" w:hAnsi="Arial" w:cs="Arial"/>
          <w:sz w:val="20"/>
          <w:szCs w:val="20"/>
        </w:rPr>
        <w:t>term goals</w:t>
      </w:r>
      <w:r w:rsidR="008358BC">
        <w:rPr>
          <w:rFonts w:ascii="Arial" w:hAnsi="Arial" w:cs="Arial"/>
          <w:sz w:val="20"/>
          <w:szCs w:val="20"/>
        </w:rPr>
        <w:t>.</w:t>
      </w:r>
    </w:p>
    <w:p w14:paraId="4849AFCE" w14:textId="79509589"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Develop profitable relationships with customers that bring value to both parties</w:t>
      </w:r>
      <w:r w:rsidR="008358BC">
        <w:rPr>
          <w:rFonts w:ascii="Arial" w:hAnsi="Arial" w:cs="Arial"/>
          <w:sz w:val="20"/>
          <w:szCs w:val="20"/>
        </w:rPr>
        <w:t>.</w:t>
      </w:r>
    </w:p>
    <w:p w14:paraId="4DEA503F" w14:textId="2385A800"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 xml:space="preserve">Foster a </w:t>
      </w:r>
      <w:r w:rsidR="008358BC" w:rsidRPr="00EE79D7">
        <w:rPr>
          <w:rFonts w:ascii="Arial" w:hAnsi="Arial" w:cs="Arial"/>
          <w:sz w:val="20"/>
          <w:szCs w:val="20"/>
        </w:rPr>
        <w:t>team-oriented</w:t>
      </w:r>
      <w:r w:rsidRPr="00EE79D7">
        <w:rPr>
          <w:rFonts w:ascii="Arial" w:hAnsi="Arial" w:cs="Arial"/>
          <w:sz w:val="20"/>
          <w:szCs w:val="20"/>
        </w:rPr>
        <w:t xml:space="preserve"> atmosphere consistent with the Vision, Mission</w:t>
      </w:r>
      <w:r>
        <w:rPr>
          <w:rFonts w:ascii="Arial" w:hAnsi="Arial" w:cs="Arial"/>
          <w:sz w:val="20"/>
          <w:szCs w:val="20"/>
        </w:rPr>
        <w:t>,</w:t>
      </w:r>
      <w:r w:rsidRPr="00EE79D7">
        <w:rPr>
          <w:rFonts w:ascii="Arial" w:hAnsi="Arial" w:cs="Arial"/>
          <w:sz w:val="20"/>
          <w:szCs w:val="20"/>
        </w:rPr>
        <w:t xml:space="preserve"> and Core Values of the company</w:t>
      </w:r>
      <w:r w:rsidR="008358BC">
        <w:rPr>
          <w:rFonts w:ascii="Arial" w:hAnsi="Arial" w:cs="Arial"/>
          <w:sz w:val="20"/>
          <w:szCs w:val="20"/>
        </w:rPr>
        <w:t>.</w:t>
      </w:r>
    </w:p>
    <w:p w14:paraId="311555A2" w14:textId="3CBF6C8A"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Pr>
          <w:rFonts w:ascii="Arial" w:hAnsi="Arial" w:cs="Arial"/>
          <w:sz w:val="20"/>
          <w:szCs w:val="20"/>
        </w:rPr>
        <w:t>Provide vision, leadership, and discipline regarding long-</w:t>
      </w:r>
      <w:r w:rsidRPr="00EE79D7">
        <w:rPr>
          <w:rFonts w:ascii="Arial" w:hAnsi="Arial" w:cs="Arial"/>
          <w:sz w:val="20"/>
          <w:szCs w:val="20"/>
        </w:rPr>
        <w:t>range fiscal planning and overall financial health of the company to ensure its continuity and solvency.</w:t>
      </w:r>
    </w:p>
    <w:p w14:paraId="1A82EC0A" w14:textId="16B3D19D"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 xml:space="preserve">Provide recommendations regarding the </w:t>
      </w:r>
      <w:r>
        <w:rPr>
          <w:rFonts w:ascii="Arial" w:hAnsi="Arial" w:cs="Arial"/>
          <w:sz w:val="20"/>
          <w:szCs w:val="20"/>
        </w:rPr>
        <w:t>effective use of long and short-</w:t>
      </w:r>
      <w:r w:rsidRPr="00EE79D7">
        <w:rPr>
          <w:rFonts w:ascii="Arial" w:hAnsi="Arial" w:cs="Arial"/>
          <w:sz w:val="20"/>
          <w:szCs w:val="20"/>
        </w:rPr>
        <w:t>term debt including refinancing and purchasing</w:t>
      </w:r>
      <w:r w:rsidR="008358BC">
        <w:rPr>
          <w:rFonts w:ascii="Arial" w:hAnsi="Arial" w:cs="Arial"/>
          <w:sz w:val="20"/>
          <w:szCs w:val="20"/>
        </w:rPr>
        <w:t>.</w:t>
      </w:r>
    </w:p>
    <w:p w14:paraId="2BA5FA59" w14:textId="0B7D2198"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Oversee the development of compensation and employee benefit policies to attract and retain highly competent personnel at all levels of the company</w:t>
      </w:r>
      <w:r w:rsidR="008358BC">
        <w:rPr>
          <w:rFonts w:ascii="Arial" w:hAnsi="Arial" w:cs="Arial"/>
          <w:sz w:val="20"/>
          <w:szCs w:val="20"/>
        </w:rPr>
        <w:t>.</w:t>
      </w:r>
    </w:p>
    <w:p w14:paraId="19820373" w14:textId="77777777"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Ensure employment com</w:t>
      </w:r>
      <w:r>
        <w:rPr>
          <w:rFonts w:ascii="Arial" w:hAnsi="Arial" w:cs="Arial"/>
          <w:sz w:val="20"/>
          <w:szCs w:val="20"/>
        </w:rPr>
        <w:t xml:space="preserve">pliance with all Federal, State, </w:t>
      </w:r>
      <w:r w:rsidRPr="00EE79D7">
        <w:rPr>
          <w:rFonts w:ascii="Arial" w:hAnsi="Arial" w:cs="Arial"/>
          <w:sz w:val="20"/>
          <w:szCs w:val="20"/>
        </w:rPr>
        <w:t>and Local regulatory agencies.</w:t>
      </w:r>
    </w:p>
    <w:p w14:paraId="2BCB0176" w14:textId="5A7E887A"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Ensure the continued growth of the compan</w:t>
      </w:r>
      <w:r>
        <w:rPr>
          <w:rFonts w:ascii="Arial" w:hAnsi="Arial" w:cs="Arial"/>
          <w:sz w:val="20"/>
          <w:szCs w:val="20"/>
        </w:rPr>
        <w:t>y by developing existing people, and</w:t>
      </w:r>
      <w:r w:rsidRPr="00EE79D7">
        <w:rPr>
          <w:rFonts w:ascii="Arial" w:hAnsi="Arial" w:cs="Arial"/>
          <w:sz w:val="20"/>
          <w:szCs w:val="20"/>
        </w:rPr>
        <w:t xml:space="preserve"> assisting in recruiting and selection of new, talented people into positions of leadership within the organization</w:t>
      </w:r>
      <w:r w:rsidR="008358BC">
        <w:rPr>
          <w:rFonts w:ascii="Arial" w:hAnsi="Arial" w:cs="Arial"/>
          <w:sz w:val="20"/>
          <w:szCs w:val="20"/>
        </w:rPr>
        <w:t>.</w:t>
      </w:r>
    </w:p>
    <w:p w14:paraId="2603C590" w14:textId="55F73BDB"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Maintain market leadership through consistent</w:t>
      </w:r>
      <w:r>
        <w:rPr>
          <w:rFonts w:ascii="Arial" w:hAnsi="Arial" w:cs="Arial"/>
          <w:sz w:val="20"/>
          <w:szCs w:val="20"/>
        </w:rPr>
        <w:t xml:space="preserve"> implementation of state-of-the-art</w:t>
      </w:r>
      <w:r w:rsidRPr="00EE79D7">
        <w:rPr>
          <w:rFonts w:ascii="Arial" w:hAnsi="Arial" w:cs="Arial"/>
          <w:sz w:val="20"/>
          <w:szCs w:val="20"/>
        </w:rPr>
        <w:t xml:space="preserve"> technology pertaining to delivery of the company’s services and marketing to new clients and </w:t>
      </w:r>
      <w:r w:rsidR="008358BC" w:rsidRPr="00EE79D7">
        <w:rPr>
          <w:rFonts w:ascii="Arial" w:hAnsi="Arial" w:cs="Arial"/>
          <w:sz w:val="20"/>
          <w:szCs w:val="20"/>
        </w:rPr>
        <w:t>markets and</w:t>
      </w:r>
      <w:r w:rsidRPr="00EE79D7">
        <w:rPr>
          <w:rFonts w:ascii="Arial" w:hAnsi="Arial" w:cs="Arial"/>
          <w:sz w:val="20"/>
          <w:szCs w:val="20"/>
        </w:rPr>
        <w:t xml:space="preserve"> focus on continuous process improvement across all departments</w:t>
      </w:r>
      <w:r w:rsidR="008358BC">
        <w:rPr>
          <w:rFonts w:ascii="Arial" w:hAnsi="Arial" w:cs="Arial"/>
          <w:sz w:val="20"/>
          <w:szCs w:val="20"/>
        </w:rPr>
        <w:t>.</w:t>
      </w:r>
    </w:p>
    <w:p w14:paraId="79BEF9E7" w14:textId="6ACE07D6"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Negotiate and establish contracts beneficial to the overall success of the company while being sensitive to strategic relationships with company suppliers and partners</w:t>
      </w:r>
      <w:r w:rsidR="008358BC">
        <w:rPr>
          <w:rFonts w:ascii="Arial" w:hAnsi="Arial" w:cs="Arial"/>
          <w:sz w:val="20"/>
          <w:szCs w:val="20"/>
        </w:rPr>
        <w:t>.</w:t>
      </w:r>
    </w:p>
    <w:p w14:paraId="2E8615E5" w14:textId="08C02E08" w:rsidR="008358BC"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Work with the Operations Manager to maintain production capacity through adequate staffing, equipping</w:t>
      </w:r>
      <w:r>
        <w:rPr>
          <w:rFonts w:ascii="Arial" w:hAnsi="Arial" w:cs="Arial"/>
          <w:sz w:val="20"/>
          <w:szCs w:val="20"/>
        </w:rPr>
        <w:t>,</w:t>
      </w:r>
      <w:r w:rsidRPr="00EE79D7">
        <w:rPr>
          <w:rFonts w:ascii="Arial" w:hAnsi="Arial" w:cs="Arial"/>
          <w:sz w:val="20"/>
          <w:szCs w:val="20"/>
        </w:rPr>
        <w:t xml:space="preserve"> and supplying of operations</w:t>
      </w:r>
      <w:r w:rsidR="008358BC">
        <w:rPr>
          <w:rFonts w:ascii="Arial" w:hAnsi="Arial" w:cs="Arial"/>
          <w:sz w:val="20"/>
          <w:szCs w:val="20"/>
        </w:rPr>
        <w:t>.</w:t>
      </w:r>
    </w:p>
    <w:p w14:paraId="6902B925" w14:textId="4FB2AAD8"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lastRenderedPageBreak/>
        <w:t>Achieve the highest degree of consistency in the implementation of company operating systems working with the Operations Manager</w:t>
      </w:r>
      <w:r w:rsidR="008358BC">
        <w:rPr>
          <w:rFonts w:ascii="Arial" w:hAnsi="Arial" w:cs="Arial"/>
          <w:sz w:val="20"/>
          <w:szCs w:val="20"/>
        </w:rPr>
        <w:t>.</w:t>
      </w:r>
    </w:p>
    <w:p w14:paraId="2885C12C" w14:textId="1450F451" w:rsidR="00F14952" w:rsidRPr="00EE79D7" w:rsidRDefault="00F14952" w:rsidP="008358BC">
      <w:pPr>
        <w:pStyle w:val="ListParagraph"/>
        <w:numPr>
          <w:ilvl w:val="0"/>
          <w:numId w:val="23"/>
        </w:numPr>
        <w:spacing w:after="0" w:line="240" w:lineRule="auto"/>
        <w:contextualSpacing w:val="0"/>
        <w:rPr>
          <w:rFonts w:ascii="Arial" w:hAnsi="Arial" w:cs="Arial"/>
          <w:sz w:val="20"/>
          <w:szCs w:val="20"/>
        </w:rPr>
      </w:pPr>
      <w:r w:rsidRPr="00EE79D7">
        <w:rPr>
          <w:rFonts w:ascii="Arial" w:hAnsi="Arial" w:cs="Arial"/>
          <w:sz w:val="20"/>
          <w:szCs w:val="20"/>
        </w:rPr>
        <w:t>Build and maintain constructive relationships with professional advisors as accountant, attorney, bank</w:t>
      </w:r>
      <w:r>
        <w:rPr>
          <w:rFonts w:ascii="Arial" w:hAnsi="Arial" w:cs="Arial"/>
          <w:sz w:val="20"/>
          <w:szCs w:val="20"/>
        </w:rPr>
        <w:t xml:space="preserve">er, insurance agent, consultant, </w:t>
      </w:r>
      <w:r w:rsidRPr="00EE79D7">
        <w:rPr>
          <w:rFonts w:ascii="Arial" w:hAnsi="Arial" w:cs="Arial"/>
          <w:sz w:val="20"/>
          <w:szCs w:val="20"/>
        </w:rPr>
        <w:t>and other business constituencies</w:t>
      </w:r>
      <w:r w:rsidR="008358BC">
        <w:rPr>
          <w:rFonts w:ascii="Arial" w:hAnsi="Arial" w:cs="Arial"/>
          <w:sz w:val="20"/>
          <w:szCs w:val="20"/>
        </w:rPr>
        <w:t>.</w:t>
      </w:r>
    </w:p>
    <w:p w14:paraId="2E506AB6" w14:textId="77777777" w:rsidR="00F14952" w:rsidRDefault="00F14952" w:rsidP="00F14952">
      <w:pPr>
        <w:rPr>
          <w:rFonts w:cs="Arial"/>
          <w:b/>
        </w:rPr>
      </w:pPr>
    </w:p>
    <w:p w14:paraId="5E1A84A8" w14:textId="77777777" w:rsidR="00F14952" w:rsidRPr="008358BC" w:rsidRDefault="00F14952" w:rsidP="008358BC">
      <w:pPr>
        <w:spacing w:after="120"/>
        <w:rPr>
          <w:rFonts w:cs="Arial"/>
          <w:b/>
          <w:sz w:val="22"/>
          <w:szCs w:val="22"/>
        </w:rPr>
      </w:pPr>
      <w:r w:rsidRPr="008358BC">
        <w:rPr>
          <w:rFonts w:cs="Arial"/>
          <w:b/>
          <w:sz w:val="22"/>
          <w:szCs w:val="22"/>
        </w:rPr>
        <w:t>Additional Duties and Responsibilities</w:t>
      </w:r>
    </w:p>
    <w:p w14:paraId="3A60183E" w14:textId="00B984B9"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Provide recommendations regarding investments and cash strategies</w:t>
      </w:r>
      <w:r w:rsidR="008358BC">
        <w:rPr>
          <w:rFonts w:ascii="Arial" w:hAnsi="Arial" w:cs="Arial"/>
          <w:sz w:val="20"/>
          <w:szCs w:val="20"/>
        </w:rPr>
        <w:t>.</w:t>
      </w:r>
    </w:p>
    <w:p w14:paraId="138EDBFE" w14:textId="682550A5"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Pr>
          <w:rFonts w:ascii="Arial" w:hAnsi="Arial" w:cs="Arial"/>
          <w:sz w:val="20"/>
          <w:szCs w:val="20"/>
        </w:rPr>
        <w:t xml:space="preserve">Ensure that all Federal, State, </w:t>
      </w:r>
      <w:r w:rsidRPr="00EE79D7">
        <w:rPr>
          <w:rFonts w:ascii="Arial" w:hAnsi="Arial" w:cs="Arial"/>
          <w:sz w:val="20"/>
          <w:szCs w:val="20"/>
        </w:rPr>
        <w:t>and Local taxes are filed on a timely basis and according to mandated guidelines</w:t>
      </w:r>
      <w:r w:rsidR="008358BC">
        <w:rPr>
          <w:rFonts w:ascii="Arial" w:hAnsi="Arial" w:cs="Arial"/>
          <w:sz w:val="20"/>
          <w:szCs w:val="20"/>
        </w:rPr>
        <w:t>.</w:t>
      </w:r>
    </w:p>
    <w:p w14:paraId="6A9A4E1A" w14:textId="77777777"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Ensure company vendor and customer file integrity (documents, analytical information where required, communication notations, etc.)</w:t>
      </w:r>
    </w:p>
    <w:p w14:paraId="3CB32971" w14:textId="7A93C6EB"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Oversee with the Sales / Marketing Manager the content, production and d</w:t>
      </w:r>
      <w:r>
        <w:rPr>
          <w:rFonts w:ascii="Arial" w:hAnsi="Arial" w:cs="Arial"/>
          <w:sz w:val="20"/>
          <w:szCs w:val="20"/>
        </w:rPr>
        <w:t xml:space="preserve">istribution of sales, marketing, </w:t>
      </w:r>
      <w:r w:rsidRPr="00EE79D7">
        <w:rPr>
          <w:rFonts w:ascii="Arial" w:hAnsi="Arial" w:cs="Arial"/>
          <w:sz w:val="20"/>
          <w:szCs w:val="20"/>
        </w:rPr>
        <w:t>and publicity material</w:t>
      </w:r>
      <w:r w:rsidR="008358BC">
        <w:rPr>
          <w:rFonts w:ascii="Arial" w:hAnsi="Arial" w:cs="Arial"/>
          <w:sz w:val="20"/>
          <w:szCs w:val="20"/>
        </w:rPr>
        <w:t>.</w:t>
      </w:r>
    </w:p>
    <w:p w14:paraId="4049A067" w14:textId="12433024"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Oversee preparation of the annual report summari</w:t>
      </w:r>
      <w:r>
        <w:rPr>
          <w:rFonts w:ascii="Arial" w:hAnsi="Arial" w:cs="Arial"/>
          <w:sz w:val="20"/>
          <w:szCs w:val="20"/>
        </w:rPr>
        <w:t>zing progress on short and long-</w:t>
      </w:r>
      <w:r w:rsidRPr="00EE79D7">
        <w:rPr>
          <w:rFonts w:ascii="Arial" w:hAnsi="Arial" w:cs="Arial"/>
          <w:sz w:val="20"/>
          <w:szCs w:val="20"/>
        </w:rPr>
        <w:t>range plans</w:t>
      </w:r>
      <w:r w:rsidR="008358BC">
        <w:rPr>
          <w:rFonts w:ascii="Arial" w:hAnsi="Arial" w:cs="Arial"/>
          <w:sz w:val="20"/>
          <w:szCs w:val="20"/>
        </w:rPr>
        <w:t>.</w:t>
      </w:r>
    </w:p>
    <w:p w14:paraId="639B6CC7" w14:textId="369A97D7"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Oversee preparation of the annual budget and regularly evaluate variance reports</w:t>
      </w:r>
      <w:r w:rsidR="008358BC">
        <w:rPr>
          <w:rFonts w:ascii="Arial" w:hAnsi="Arial" w:cs="Arial"/>
          <w:sz w:val="20"/>
          <w:szCs w:val="20"/>
        </w:rPr>
        <w:t>.</w:t>
      </w:r>
    </w:p>
    <w:p w14:paraId="5CA8F492" w14:textId="63BFE6E0" w:rsidR="00F14952" w:rsidRPr="00EE79D7" w:rsidRDefault="00F14952" w:rsidP="008358BC">
      <w:pPr>
        <w:pStyle w:val="ListParagraph"/>
        <w:numPr>
          <w:ilvl w:val="0"/>
          <w:numId w:val="23"/>
        </w:numPr>
        <w:spacing w:after="0" w:line="240" w:lineRule="auto"/>
        <w:contextualSpacing w:val="0"/>
        <w:rPr>
          <w:rFonts w:ascii="Arial" w:hAnsi="Arial" w:cs="Arial"/>
          <w:sz w:val="20"/>
          <w:szCs w:val="20"/>
        </w:rPr>
      </w:pPr>
      <w:r w:rsidRPr="00EE79D7">
        <w:rPr>
          <w:rFonts w:ascii="Arial" w:hAnsi="Arial" w:cs="Arial"/>
          <w:sz w:val="20"/>
          <w:szCs w:val="20"/>
        </w:rPr>
        <w:t>Participate in trade asso</w:t>
      </w:r>
      <w:r>
        <w:rPr>
          <w:rFonts w:ascii="Arial" w:hAnsi="Arial" w:cs="Arial"/>
          <w:sz w:val="20"/>
          <w:szCs w:val="20"/>
        </w:rPr>
        <w:t xml:space="preserve">ciations, community, charitable, </w:t>
      </w:r>
      <w:r w:rsidRPr="00EE79D7">
        <w:rPr>
          <w:rFonts w:ascii="Arial" w:hAnsi="Arial" w:cs="Arial"/>
          <w:sz w:val="20"/>
          <w:szCs w:val="20"/>
        </w:rPr>
        <w:t>and other organizations</w:t>
      </w:r>
      <w:r w:rsidR="008358BC">
        <w:rPr>
          <w:rFonts w:ascii="Arial" w:hAnsi="Arial" w:cs="Arial"/>
          <w:sz w:val="20"/>
          <w:szCs w:val="20"/>
        </w:rPr>
        <w:t>.</w:t>
      </w:r>
    </w:p>
    <w:p w14:paraId="58BB5C8E" w14:textId="77777777" w:rsidR="00F14952" w:rsidRPr="008358BC" w:rsidRDefault="00F14952" w:rsidP="008358BC">
      <w:pPr>
        <w:ind w:left="360"/>
        <w:rPr>
          <w:rFonts w:cs="Arial"/>
        </w:rPr>
      </w:pPr>
    </w:p>
    <w:p w14:paraId="26DA936C" w14:textId="77777777" w:rsidR="00F14952" w:rsidRPr="008358BC" w:rsidRDefault="00F14952" w:rsidP="008358BC">
      <w:pPr>
        <w:spacing w:after="120"/>
        <w:rPr>
          <w:rFonts w:cs="Arial"/>
          <w:b/>
          <w:sz w:val="22"/>
          <w:szCs w:val="22"/>
        </w:rPr>
      </w:pPr>
      <w:r w:rsidRPr="008358BC">
        <w:rPr>
          <w:rFonts w:cs="Arial"/>
          <w:b/>
          <w:sz w:val="22"/>
          <w:szCs w:val="22"/>
        </w:rPr>
        <w:t>Decision Rights and Authority</w:t>
      </w:r>
    </w:p>
    <w:p w14:paraId="2A5655ED" w14:textId="5408FC0F"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Pr>
          <w:rFonts w:ascii="Arial" w:hAnsi="Arial" w:cs="Arial"/>
          <w:sz w:val="20"/>
          <w:szCs w:val="20"/>
        </w:rPr>
        <w:t>Establishing the long-</w:t>
      </w:r>
      <w:r w:rsidRPr="00EE79D7">
        <w:rPr>
          <w:rFonts w:ascii="Arial" w:hAnsi="Arial" w:cs="Arial"/>
          <w:sz w:val="20"/>
          <w:szCs w:val="20"/>
        </w:rPr>
        <w:t>term and short-term direction for the company</w:t>
      </w:r>
      <w:r w:rsidR="008358BC">
        <w:rPr>
          <w:rFonts w:ascii="Arial" w:hAnsi="Arial" w:cs="Arial"/>
          <w:sz w:val="20"/>
          <w:szCs w:val="20"/>
        </w:rPr>
        <w:t>.</w:t>
      </w:r>
    </w:p>
    <w:p w14:paraId="4D2B27B5" w14:textId="77BABFBC"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Development of the Strategic Plan</w:t>
      </w:r>
      <w:r w:rsidR="008358BC">
        <w:rPr>
          <w:rFonts w:ascii="Arial" w:hAnsi="Arial" w:cs="Arial"/>
          <w:sz w:val="20"/>
          <w:szCs w:val="20"/>
        </w:rPr>
        <w:t>.</w:t>
      </w:r>
    </w:p>
    <w:p w14:paraId="0B9F36F4" w14:textId="525A8BE7"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Purchases within the budget established in the Strategic Plan</w:t>
      </w:r>
      <w:r w:rsidR="008358BC">
        <w:rPr>
          <w:rFonts w:ascii="Arial" w:hAnsi="Arial" w:cs="Arial"/>
          <w:sz w:val="20"/>
          <w:szCs w:val="20"/>
        </w:rPr>
        <w:t>.</w:t>
      </w:r>
    </w:p>
    <w:p w14:paraId="760BED34" w14:textId="76B5F974"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Negotiating and establishing contracts</w:t>
      </w:r>
      <w:r w:rsidR="008358BC">
        <w:rPr>
          <w:rFonts w:ascii="Arial" w:hAnsi="Arial" w:cs="Arial"/>
          <w:sz w:val="20"/>
          <w:szCs w:val="20"/>
        </w:rPr>
        <w:t>.</w:t>
      </w:r>
    </w:p>
    <w:p w14:paraId="4297D76E" w14:textId="3E2FBD7E"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Establish compensation schedules and bonus programs</w:t>
      </w:r>
      <w:r w:rsidR="008358BC">
        <w:rPr>
          <w:rFonts w:ascii="Arial" w:hAnsi="Arial" w:cs="Arial"/>
          <w:sz w:val="20"/>
          <w:szCs w:val="20"/>
        </w:rPr>
        <w:t>.</w:t>
      </w:r>
    </w:p>
    <w:p w14:paraId="56307465" w14:textId="48856968" w:rsidR="00F14952" w:rsidRPr="00EE79D7" w:rsidRDefault="00F14952" w:rsidP="008358BC">
      <w:pPr>
        <w:pStyle w:val="ListParagraph"/>
        <w:numPr>
          <w:ilvl w:val="0"/>
          <w:numId w:val="23"/>
        </w:numPr>
        <w:spacing w:after="60" w:line="240" w:lineRule="auto"/>
        <w:contextualSpacing w:val="0"/>
        <w:rPr>
          <w:rFonts w:ascii="Arial" w:hAnsi="Arial" w:cs="Arial"/>
          <w:sz w:val="20"/>
          <w:szCs w:val="20"/>
        </w:rPr>
      </w:pPr>
      <w:r w:rsidRPr="00EE79D7">
        <w:rPr>
          <w:rFonts w:ascii="Arial" w:hAnsi="Arial" w:cs="Arial"/>
          <w:sz w:val="20"/>
          <w:szCs w:val="20"/>
        </w:rPr>
        <w:t>All issues and actions related to company policy</w:t>
      </w:r>
      <w:r w:rsidR="008358BC">
        <w:rPr>
          <w:rFonts w:ascii="Arial" w:hAnsi="Arial" w:cs="Arial"/>
          <w:sz w:val="20"/>
          <w:szCs w:val="20"/>
        </w:rPr>
        <w:t>.</w:t>
      </w:r>
    </w:p>
    <w:p w14:paraId="1BEE33F0" w14:textId="77777777" w:rsidR="00F14952" w:rsidRPr="00EE79D7" w:rsidRDefault="00F14952" w:rsidP="008358BC">
      <w:pPr>
        <w:pStyle w:val="ListParagraph"/>
        <w:numPr>
          <w:ilvl w:val="0"/>
          <w:numId w:val="23"/>
        </w:numPr>
        <w:spacing w:after="0" w:line="240" w:lineRule="auto"/>
        <w:contextualSpacing w:val="0"/>
        <w:rPr>
          <w:rFonts w:ascii="Arial" w:hAnsi="Arial" w:cs="Arial"/>
          <w:sz w:val="20"/>
          <w:szCs w:val="20"/>
        </w:rPr>
      </w:pPr>
      <w:r w:rsidRPr="00EE79D7">
        <w:rPr>
          <w:rFonts w:ascii="Arial" w:hAnsi="Arial" w:cs="Arial"/>
          <w:sz w:val="20"/>
          <w:szCs w:val="20"/>
        </w:rPr>
        <w:t xml:space="preserve">Authorize purchases of all vehicles and equipment </w:t>
      </w:r>
      <w:proofErr w:type="gramStart"/>
      <w:r w:rsidRPr="00EE79D7">
        <w:rPr>
          <w:rFonts w:ascii="Arial" w:hAnsi="Arial" w:cs="Arial"/>
          <w:sz w:val="20"/>
          <w:szCs w:val="20"/>
        </w:rPr>
        <w:t>in excess of</w:t>
      </w:r>
      <w:proofErr w:type="gramEnd"/>
      <w:r w:rsidRPr="00EE79D7">
        <w:rPr>
          <w:rFonts w:ascii="Arial" w:hAnsi="Arial" w:cs="Arial"/>
          <w:sz w:val="20"/>
          <w:szCs w:val="20"/>
        </w:rPr>
        <w:t xml:space="preserve"> $ ___________</w:t>
      </w:r>
    </w:p>
    <w:p w14:paraId="1C4B5196" w14:textId="77777777" w:rsidR="00F14952" w:rsidRPr="00EE79D7" w:rsidRDefault="00F14952" w:rsidP="00F14952">
      <w:pPr>
        <w:rPr>
          <w:rFonts w:cs="Arial"/>
          <w:b/>
        </w:rPr>
      </w:pPr>
    </w:p>
    <w:p w14:paraId="1085A157" w14:textId="77777777" w:rsidR="00F14952" w:rsidRPr="008358BC" w:rsidRDefault="00F14952" w:rsidP="008358BC">
      <w:pPr>
        <w:spacing w:after="120"/>
        <w:rPr>
          <w:rFonts w:cs="Arial"/>
          <w:b/>
          <w:sz w:val="22"/>
          <w:szCs w:val="22"/>
        </w:rPr>
      </w:pPr>
      <w:r w:rsidRPr="008358BC">
        <w:rPr>
          <w:rFonts w:cs="Arial"/>
          <w:b/>
          <w:sz w:val="22"/>
          <w:szCs w:val="22"/>
        </w:rPr>
        <w:t>Working Relationships and Scope</w:t>
      </w:r>
    </w:p>
    <w:p w14:paraId="718B42C5" w14:textId="4129A46E" w:rsidR="00F14952" w:rsidRPr="00EE79D7" w:rsidRDefault="00F14952" w:rsidP="00F14952">
      <w:pPr>
        <w:pStyle w:val="ListParagraph"/>
        <w:numPr>
          <w:ilvl w:val="0"/>
          <w:numId w:val="23"/>
        </w:numPr>
        <w:spacing w:after="120" w:line="240" w:lineRule="auto"/>
        <w:contextualSpacing w:val="0"/>
        <w:rPr>
          <w:rFonts w:ascii="Arial" w:hAnsi="Arial" w:cs="Arial"/>
          <w:sz w:val="20"/>
          <w:szCs w:val="20"/>
        </w:rPr>
      </w:pPr>
      <w:r w:rsidRPr="00EE79D7">
        <w:rPr>
          <w:rFonts w:ascii="Arial" w:hAnsi="Arial" w:cs="Arial"/>
          <w:sz w:val="20"/>
          <w:szCs w:val="20"/>
        </w:rPr>
        <w:t>Regular communication with owner(s) and CEO regarding company performance and strategic issues</w:t>
      </w:r>
      <w:r w:rsidR="008358BC">
        <w:rPr>
          <w:rFonts w:ascii="Arial" w:hAnsi="Arial" w:cs="Arial"/>
          <w:sz w:val="20"/>
          <w:szCs w:val="20"/>
        </w:rPr>
        <w:t>.</w:t>
      </w:r>
    </w:p>
    <w:p w14:paraId="068D7A4E" w14:textId="77777777" w:rsidR="00F14952" w:rsidRPr="00EE79D7" w:rsidRDefault="00F14952" w:rsidP="00F14952">
      <w:pPr>
        <w:pStyle w:val="ListParagraph"/>
        <w:numPr>
          <w:ilvl w:val="0"/>
          <w:numId w:val="23"/>
        </w:numPr>
        <w:spacing w:after="120" w:line="240" w:lineRule="auto"/>
        <w:contextualSpacing w:val="0"/>
        <w:rPr>
          <w:rFonts w:ascii="Arial" w:hAnsi="Arial" w:cs="Arial"/>
          <w:sz w:val="20"/>
          <w:szCs w:val="20"/>
        </w:rPr>
      </w:pPr>
      <w:r w:rsidRPr="00EE79D7">
        <w:rPr>
          <w:rFonts w:ascii="Arial" w:hAnsi="Arial" w:cs="Arial"/>
          <w:sz w:val="20"/>
          <w:szCs w:val="20"/>
        </w:rPr>
        <w:t>Clear understanding of, and effective communication among, Operations and Sales and Marketing functions to insure consistency of company capabilities and capacity with marketing and sales strategies</w:t>
      </w:r>
      <w:r>
        <w:rPr>
          <w:rFonts w:ascii="Arial" w:hAnsi="Arial" w:cs="Arial"/>
          <w:sz w:val="20"/>
          <w:szCs w:val="20"/>
        </w:rPr>
        <w:t>,</w:t>
      </w:r>
      <w:r w:rsidRPr="00EE79D7">
        <w:rPr>
          <w:rFonts w:ascii="Arial" w:hAnsi="Arial" w:cs="Arial"/>
          <w:sz w:val="20"/>
          <w:szCs w:val="20"/>
        </w:rPr>
        <w:t xml:space="preserve"> and target markets.</w:t>
      </w:r>
    </w:p>
    <w:p w14:paraId="7C99A3D3" w14:textId="7595EE25" w:rsidR="00F14952" w:rsidRPr="00EE79D7" w:rsidRDefault="00F14952" w:rsidP="008358BC">
      <w:pPr>
        <w:pStyle w:val="ListParagraph"/>
        <w:numPr>
          <w:ilvl w:val="0"/>
          <w:numId w:val="23"/>
        </w:numPr>
        <w:spacing w:after="0" w:line="240" w:lineRule="auto"/>
        <w:contextualSpacing w:val="0"/>
        <w:rPr>
          <w:rFonts w:ascii="Arial" w:hAnsi="Arial" w:cs="Arial"/>
          <w:sz w:val="20"/>
          <w:szCs w:val="20"/>
        </w:rPr>
      </w:pPr>
      <w:r w:rsidRPr="00EE79D7">
        <w:rPr>
          <w:rFonts w:ascii="Arial" w:hAnsi="Arial" w:cs="Arial"/>
          <w:sz w:val="20"/>
          <w:szCs w:val="20"/>
        </w:rPr>
        <w:t>Maintain strong working relationships with appropriate insurance industry, trade associati</w:t>
      </w:r>
      <w:r>
        <w:rPr>
          <w:rFonts w:ascii="Arial" w:hAnsi="Arial" w:cs="Arial"/>
          <w:sz w:val="20"/>
          <w:szCs w:val="20"/>
        </w:rPr>
        <w:t xml:space="preserve">on, training provider, supplier, </w:t>
      </w:r>
      <w:r w:rsidRPr="00EE79D7">
        <w:rPr>
          <w:rFonts w:ascii="Arial" w:hAnsi="Arial" w:cs="Arial"/>
          <w:sz w:val="20"/>
          <w:szCs w:val="20"/>
        </w:rPr>
        <w:t>and community contacts</w:t>
      </w:r>
      <w:r w:rsidR="008358BC">
        <w:rPr>
          <w:rFonts w:ascii="Arial" w:hAnsi="Arial" w:cs="Arial"/>
          <w:sz w:val="20"/>
          <w:szCs w:val="20"/>
        </w:rPr>
        <w:t>.</w:t>
      </w:r>
    </w:p>
    <w:p w14:paraId="2D2EDD46" w14:textId="59660009" w:rsidR="0066599E" w:rsidRDefault="0066599E">
      <w:pPr>
        <w:rPr>
          <w:rFonts w:cs="Arial"/>
          <w:b/>
        </w:rPr>
      </w:pPr>
      <w:r>
        <w:rPr>
          <w:rFonts w:cs="Arial"/>
          <w:b/>
        </w:rPr>
        <w:br w:type="page"/>
      </w:r>
    </w:p>
    <w:p w14:paraId="79EB9793" w14:textId="77777777" w:rsidR="00F14952" w:rsidRPr="0066599E" w:rsidRDefault="00F14952" w:rsidP="0066599E">
      <w:pPr>
        <w:spacing w:after="120"/>
        <w:rPr>
          <w:rFonts w:cs="Arial"/>
          <w:b/>
          <w:sz w:val="22"/>
          <w:szCs w:val="22"/>
        </w:rPr>
      </w:pPr>
      <w:r w:rsidRPr="0066599E">
        <w:rPr>
          <w:rFonts w:cs="Arial"/>
          <w:b/>
          <w:sz w:val="22"/>
          <w:szCs w:val="22"/>
        </w:rPr>
        <w:lastRenderedPageBreak/>
        <w:t>Performance Competencies</w:t>
      </w:r>
    </w:p>
    <w:p w14:paraId="5E22D7BD" w14:textId="4647A097"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Integrity</w:t>
      </w:r>
      <w:r w:rsidR="0066599E">
        <w:rPr>
          <w:rFonts w:ascii="Arial" w:hAnsi="Arial" w:cs="Arial"/>
          <w:sz w:val="20"/>
          <w:szCs w:val="20"/>
        </w:rPr>
        <w:br/>
      </w:r>
      <w:r>
        <w:rPr>
          <w:rFonts w:ascii="Arial" w:hAnsi="Arial" w:cs="Arial"/>
          <w:sz w:val="20"/>
          <w:szCs w:val="20"/>
        </w:rPr>
        <w:t>Iron</w:t>
      </w:r>
      <w:r w:rsidRPr="00EE79D7">
        <w:rPr>
          <w:rFonts w:ascii="Arial" w:hAnsi="Arial" w:cs="Arial"/>
          <w:sz w:val="20"/>
          <w:szCs w:val="20"/>
        </w:rPr>
        <w:t>clad</w:t>
      </w:r>
      <w:r w:rsidR="0066599E">
        <w:rPr>
          <w:rFonts w:ascii="Arial" w:hAnsi="Arial" w:cs="Arial"/>
          <w:sz w:val="20"/>
          <w:szCs w:val="20"/>
        </w:rPr>
        <w:t xml:space="preserve"> – </w:t>
      </w:r>
      <w:r w:rsidRPr="00EE79D7">
        <w:rPr>
          <w:rFonts w:ascii="Arial" w:hAnsi="Arial" w:cs="Arial"/>
          <w:sz w:val="20"/>
          <w:szCs w:val="20"/>
        </w:rPr>
        <w:t xml:space="preserve">Does not cut corners. Puts the interests of the business above self. Earns trust of co-workers. Intellectually honest, </w:t>
      </w:r>
      <w:proofErr w:type="gramStart"/>
      <w:r w:rsidRPr="00EE79D7">
        <w:rPr>
          <w:rFonts w:ascii="Arial" w:hAnsi="Arial" w:cs="Arial"/>
          <w:sz w:val="20"/>
          <w:szCs w:val="20"/>
        </w:rPr>
        <w:t>doesn’t</w:t>
      </w:r>
      <w:proofErr w:type="gramEnd"/>
      <w:r w:rsidRPr="00EE79D7">
        <w:rPr>
          <w:rFonts w:ascii="Arial" w:hAnsi="Arial" w:cs="Arial"/>
          <w:sz w:val="20"/>
          <w:szCs w:val="20"/>
        </w:rPr>
        <w:t xml:space="preserve"> play games.</w:t>
      </w:r>
    </w:p>
    <w:p w14:paraId="79BB58E1" w14:textId="6635D3E5"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Oral Communication</w:t>
      </w:r>
      <w:r w:rsidR="0066599E">
        <w:rPr>
          <w:rFonts w:ascii="Arial" w:hAnsi="Arial" w:cs="Arial"/>
          <w:sz w:val="20"/>
          <w:szCs w:val="20"/>
        </w:rPr>
        <w:br/>
      </w:r>
      <w:r>
        <w:rPr>
          <w:rFonts w:ascii="Arial" w:hAnsi="Arial" w:cs="Arial"/>
          <w:sz w:val="20"/>
          <w:szCs w:val="20"/>
        </w:rPr>
        <w:t>T</w:t>
      </w:r>
      <w:r w:rsidRPr="00EE79D7">
        <w:rPr>
          <w:rFonts w:ascii="Arial" w:hAnsi="Arial" w:cs="Arial"/>
          <w:sz w:val="20"/>
          <w:szCs w:val="20"/>
        </w:rPr>
        <w:t>he individual speaks clearly and persuasively in positive or negative situations. Effective in one-on-one, small groups</w:t>
      </w:r>
      <w:r>
        <w:rPr>
          <w:rFonts w:ascii="Arial" w:hAnsi="Arial" w:cs="Arial"/>
          <w:sz w:val="20"/>
          <w:szCs w:val="20"/>
        </w:rPr>
        <w:t>,</w:t>
      </w:r>
      <w:r w:rsidRPr="00EE79D7">
        <w:rPr>
          <w:rFonts w:ascii="Arial" w:hAnsi="Arial" w:cs="Arial"/>
          <w:sz w:val="20"/>
          <w:szCs w:val="20"/>
        </w:rPr>
        <w:t xml:space="preserve"> and in public speaking contexts. Adaptable and able to think on his / her feet. Demonstrates a command of the language. Easily articulates ideas and standards.</w:t>
      </w:r>
    </w:p>
    <w:p w14:paraId="234DAD2C" w14:textId="11F1B594"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Written Communication</w:t>
      </w:r>
      <w:r w:rsidR="0066599E">
        <w:rPr>
          <w:rFonts w:ascii="Arial" w:hAnsi="Arial" w:cs="Arial"/>
          <w:sz w:val="20"/>
          <w:szCs w:val="20"/>
        </w:rPr>
        <w:br/>
      </w:r>
      <w:r w:rsidRPr="00EE79D7">
        <w:rPr>
          <w:rFonts w:ascii="Arial" w:hAnsi="Arial" w:cs="Arial"/>
          <w:sz w:val="20"/>
          <w:szCs w:val="20"/>
        </w:rPr>
        <w:t>Writes clear, precise, well organized letters, proposals</w:t>
      </w:r>
      <w:r>
        <w:rPr>
          <w:rFonts w:ascii="Arial" w:hAnsi="Arial" w:cs="Arial"/>
          <w:sz w:val="20"/>
          <w:szCs w:val="20"/>
        </w:rPr>
        <w:t>,</w:t>
      </w:r>
      <w:r w:rsidRPr="00EE79D7">
        <w:rPr>
          <w:rFonts w:ascii="Arial" w:hAnsi="Arial" w:cs="Arial"/>
          <w:sz w:val="20"/>
          <w:szCs w:val="20"/>
        </w:rPr>
        <w:t xml:space="preserve"> and emails. Uses proper grammar and punctuation. Demonstrates appropriate vocabulary and correct word usage.</w:t>
      </w:r>
    </w:p>
    <w:p w14:paraId="75F92728" w14:textId="3930EEF4"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Sound Judgment and Decision Making</w:t>
      </w:r>
      <w:r w:rsidR="0066599E">
        <w:rPr>
          <w:rFonts w:ascii="Arial" w:hAnsi="Arial" w:cs="Arial"/>
          <w:sz w:val="20"/>
          <w:szCs w:val="20"/>
        </w:rPr>
        <w:br/>
      </w:r>
      <w:r w:rsidRPr="00EE79D7">
        <w:rPr>
          <w:rFonts w:ascii="Arial" w:hAnsi="Arial" w:cs="Arial"/>
          <w:sz w:val="20"/>
          <w:szCs w:val="20"/>
        </w:rPr>
        <w:t>Demonstrates consistent logic, rationality</w:t>
      </w:r>
      <w:r>
        <w:rPr>
          <w:rFonts w:ascii="Arial" w:hAnsi="Arial" w:cs="Arial"/>
          <w:sz w:val="20"/>
          <w:szCs w:val="20"/>
        </w:rPr>
        <w:t>,</w:t>
      </w:r>
      <w:r w:rsidRPr="00EE79D7">
        <w:rPr>
          <w:rFonts w:ascii="Arial" w:hAnsi="Arial" w:cs="Arial"/>
          <w:sz w:val="20"/>
          <w:szCs w:val="20"/>
        </w:rPr>
        <w:t xml:space="preserve"> and objectivity in decision making. Achieves balance between indecision and uninformed hip shooting.</w:t>
      </w:r>
    </w:p>
    <w:p w14:paraId="72600FE1" w14:textId="6AC76DA1"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Team Building</w:t>
      </w:r>
      <w:r w:rsidR="0066599E" w:rsidRPr="0066599E">
        <w:rPr>
          <w:rFonts w:ascii="Arial" w:hAnsi="Arial" w:cs="Arial"/>
          <w:b/>
          <w:bCs/>
          <w:sz w:val="20"/>
          <w:szCs w:val="20"/>
        </w:rPr>
        <w:br/>
      </w:r>
      <w:r w:rsidRPr="00EE79D7">
        <w:rPr>
          <w:rFonts w:ascii="Arial" w:hAnsi="Arial" w:cs="Arial"/>
          <w:sz w:val="20"/>
          <w:szCs w:val="20"/>
        </w:rPr>
        <w:t xml:space="preserve">Achieves cohesion and effective team spirit with subordinates. Sustains a climate characterized by open, honest relationships where differences are constructively addressed </w:t>
      </w:r>
      <w:r>
        <w:rPr>
          <w:rFonts w:ascii="Arial" w:hAnsi="Arial" w:cs="Arial"/>
          <w:sz w:val="20"/>
          <w:szCs w:val="20"/>
        </w:rPr>
        <w:t xml:space="preserve">rather than ignored, suppressed, </w:t>
      </w:r>
      <w:r w:rsidRPr="00EE79D7">
        <w:rPr>
          <w:rFonts w:ascii="Arial" w:hAnsi="Arial" w:cs="Arial"/>
          <w:sz w:val="20"/>
          <w:szCs w:val="20"/>
        </w:rPr>
        <w:t>or denied. Shares credit.</w:t>
      </w:r>
    </w:p>
    <w:p w14:paraId="6A4E2FBC" w14:textId="5B529C6F"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Planning and Organizing</w:t>
      </w:r>
      <w:r w:rsidR="0066599E">
        <w:rPr>
          <w:rFonts w:ascii="Arial" w:hAnsi="Arial" w:cs="Arial"/>
          <w:sz w:val="20"/>
          <w:szCs w:val="20"/>
        </w:rPr>
        <w:br/>
      </w:r>
      <w:r>
        <w:rPr>
          <w:rFonts w:ascii="Arial" w:hAnsi="Arial" w:cs="Arial"/>
          <w:sz w:val="20"/>
          <w:szCs w:val="20"/>
        </w:rPr>
        <w:t xml:space="preserve">Plans, organizes, schedules, </w:t>
      </w:r>
      <w:r w:rsidRPr="00EE79D7">
        <w:rPr>
          <w:rFonts w:ascii="Arial" w:hAnsi="Arial" w:cs="Arial"/>
          <w:sz w:val="20"/>
          <w:szCs w:val="20"/>
        </w:rPr>
        <w:t>and budgets in an efficient, productive manner. Effectively leads the long</w:t>
      </w:r>
      <w:r>
        <w:rPr>
          <w:rFonts w:ascii="Arial" w:hAnsi="Arial" w:cs="Arial"/>
          <w:sz w:val="20"/>
          <w:szCs w:val="20"/>
        </w:rPr>
        <w:t>-</w:t>
      </w:r>
      <w:r w:rsidRPr="00EE79D7">
        <w:rPr>
          <w:rFonts w:ascii="Arial" w:hAnsi="Arial" w:cs="Arial"/>
          <w:sz w:val="20"/>
          <w:szCs w:val="20"/>
        </w:rPr>
        <w:t>range planning activiti</w:t>
      </w:r>
      <w:r>
        <w:rPr>
          <w:rFonts w:ascii="Arial" w:hAnsi="Arial" w:cs="Arial"/>
          <w:sz w:val="20"/>
          <w:szCs w:val="20"/>
        </w:rPr>
        <w:t xml:space="preserve">es. Focuses on key priorities. </w:t>
      </w:r>
      <w:r w:rsidRPr="00EE79D7">
        <w:rPr>
          <w:rFonts w:ascii="Arial" w:hAnsi="Arial" w:cs="Arial"/>
          <w:sz w:val="20"/>
          <w:szCs w:val="20"/>
        </w:rPr>
        <w:t>Effectively juggles multiple projects. Pays attention to details where appropriate. Manages personal time well.</w:t>
      </w:r>
    </w:p>
    <w:p w14:paraId="548A2905" w14:textId="3A0EF22D"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Money Management</w:t>
      </w:r>
      <w:r w:rsidR="0066599E">
        <w:rPr>
          <w:rFonts w:ascii="Arial" w:hAnsi="Arial" w:cs="Arial"/>
          <w:sz w:val="20"/>
          <w:szCs w:val="20"/>
        </w:rPr>
        <w:br/>
      </w:r>
      <w:r w:rsidRPr="00EE79D7">
        <w:rPr>
          <w:rFonts w:ascii="Arial" w:hAnsi="Arial" w:cs="Arial"/>
          <w:sz w:val="20"/>
          <w:szCs w:val="20"/>
        </w:rPr>
        <w:t>Demonstrates sound fiscal habits. Employs a disciplined approach to spending. Tracks expenditures. Works from a budget.</w:t>
      </w:r>
    </w:p>
    <w:p w14:paraId="535489F8" w14:textId="3BC73F7C"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Negotiation</w:t>
      </w:r>
      <w:r w:rsidR="0066599E">
        <w:rPr>
          <w:rFonts w:ascii="Arial" w:hAnsi="Arial" w:cs="Arial"/>
          <w:sz w:val="20"/>
          <w:szCs w:val="20"/>
        </w:rPr>
        <w:br/>
      </w:r>
      <w:r w:rsidRPr="00EE79D7">
        <w:rPr>
          <w:rFonts w:ascii="Arial" w:hAnsi="Arial" w:cs="Arial"/>
          <w:sz w:val="20"/>
          <w:szCs w:val="20"/>
        </w:rPr>
        <w:t>Achieves favorable outcomes in win-win negotiations. Demonstrates effectiveness in salvaging tense situations.</w:t>
      </w:r>
    </w:p>
    <w:p w14:paraId="6D3DD12C" w14:textId="2629CDF2"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Excellence</w:t>
      </w:r>
      <w:r w:rsidR="0066599E">
        <w:rPr>
          <w:rFonts w:ascii="Arial" w:hAnsi="Arial" w:cs="Arial"/>
          <w:sz w:val="20"/>
          <w:szCs w:val="20"/>
        </w:rPr>
        <w:br/>
      </w:r>
      <w:r w:rsidRPr="00EE79D7">
        <w:rPr>
          <w:rFonts w:ascii="Arial" w:hAnsi="Arial" w:cs="Arial"/>
          <w:sz w:val="20"/>
          <w:szCs w:val="20"/>
        </w:rPr>
        <w:t>Sets high, “stretch” standards of performance for themselves and their organization. Demonstrates low tolerance for mediocrity. Enc</w:t>
      </w:r>
      <w:r>
        <w:rPr>
          <w:rFonts w:ascii="Arial" w:hAnsi="Arial" w:cs="Arial"/>
          <w:sz w:val="20"/>
          <w:szCs w:val="20"/>
        </w:rPr>
        <w:t xml:space="preserve">ourages individual initiative. </w:t>
      </w:r>
      <w:r w:rsidRPr="00EE79D7">
        <w:rPr>
          <w:rFonts w:ascii="Arial" w:hAnsi="Arial" w:cs="Arial"/>
          <w:sz w:val="20"/>
          <w:szCs w:val="20"/>
        </w:rPr>
        <w:t>Maintains a level of intensity sufficient to achieve long-range goals.</w:t>
      </w:r>
    </w:p>
    <w:p w14:paraId="778E7C44" w14:textId="09DC79EC" w:rsidR="00F14952" w:rsidRPr="00EE79D7" w:rsidRDefault="00F14952" w:rsidP="00F14952">
      <w:pPr>
        <w:pStyle w:val="ListParagraph"/>
        <w:numPr>
          <w:ilvl w:val="0"/>
          <w:numId w:val="20"/>
        </w:numPr>
        <w:spacing w:after="120" w:line="240" w:lineRule="auto"/>
        <w:contextualSpacing w:val="0"/>
        <w:rPr>
          <w:rFonts w:ascii="Arial" w:hAnsi="Arial" w:cs="Arial"/>
          <w:sz w:val="20"/>
          <w:szCs w:val="20"/>
        </w:rPr>
      </w:pPr>
      <w:r w:rsidRPr="0066599E">
        <w:rPr>
          <w:rFonts w:ascii="Arial" w:hAnsi="Arial" w:cs="Arial"/>
          <w:b/>
          <w:bCs/>
          <w:sz w:val="20"/>
          <w:szCs w:val="20"/>
        </w:rPr>
        <w:t>Coaching</w:t>
      </w:r>
      <w:r w:rsidR="0066599E">
        <w:rPr>
          <w:rFonts w:ascii="Arial" w:hAnsi="Arial" w:cs="Arial"/>
          <w:sz w:val="20"/>
          <w:szCs w:val="20"/>
        </w:rPr>
        <w:br/>
      </w:r>
      <w:r w:rsidRPr="00EE79D7">
        <w:rPr>
          <w:rFonts w:ascii="Arial" w:hAnsi="Arial" w:cs="Arial"/>
          <w:sz w:val="20"/>
          <w:szCs w:val="20"/>
        </w:rPr>
        <w:t>Actively and successfully trains people for their current assignments. Coaches and develops employees for promotion into positions in which they succeed. A people builder.</w:t>
      </w:r>
    </w:p>
    <w:p w14:paraId="30424380" w14:textId="689AF61F" w:rsidR="00F14952" w:rsidRPr="00EE79D7" w:rsidRDefault="00F14952" w:rsidP="008358BC">
      <w:pPr>
        <w:pStyle w:val="ListParagraph"/>
        <w:numPr>
          <w:ilvl w:val="0"/>
          <w:numId w:val="20"/>
        </w:numPr>
        <w:spacing w:after="0" w:line="240" w:lineRule="auto"/>
        <w:contextualSpacing w:val="0"/>
        <w:rPr>
          <w:rFonts w:ascii="Arial" w:hAnsi="Arial" w:cs="Arial"/>
          <w:b/>
          <w:sz w:val="20"/>
          <w:szCs w:val="20"/>
        </w:rPr>
      </w:pPr>
      <w:r w:rsidRPr="0066599E">
        <w:rPr>
          <w:rFonts w:ascii="Arial" w:hAnsi="Arial" w:cs="Arial"/>
          <w:b/>
          <w:bCs/>
          <w:sz w:val="20"/>
          <w:szCs w:val="20"/>
        </w:rPr>
        <w:t>Technology</w:t>
      </w:r>
      <w:r w:rsidR="0066599E">
        <w:rPr>
          <w:rFonts w:ascii="Arial" w:hAnsi="Arial" w:cs="Arial"/>
          <w:sz w:val="20"/>
          <w:szCs w:val="20"/>
        </w:rPr>
        <w:br/>
      </w:r>
      <w:r>
        <w:rPr>
          <w:rFonts w:ascii="Arial" w:hAnsi="Arial" w:cs="Arial"/>
          <w:sz w:val="20"/>
          <w:szCs w:val="20"/>
        </w:rPr>
        <w:t>T</w:t>
      </w:r>
      <w:r w:rsidRPr="00EE79D7">
        <w:rPr>
          <w:rFonts w:ascii="Arial" w:hAnsi="Arial" w:cs="Arial"/>
          <w:sz w:val="20"/>
          <w:szCs w:val="20"/>
        </w:rPr>
        <w:t>he individual uses typical communication devices to effectively speed communication and appropriately utilizes company-approved estimating, customer contac</w:t>
      </w:r>
      <w:r>
        <w:rPr>
          <w:rFonts w:ascii="Arial" w:hAnsi="Arial" w:cs="Arial"/>
          <w:sz w:val="20"/>
          <w:szCs w:val="20"/>
        </w:rPr>
        <w:t xml:space="preserve">t management, standard word processing, </w:t>
      </w:r>
      <w:r w:rsidRPr="00EE79D7">
        <w:rPr>
          <w:rFonts w:ascii="Arial" w:hAnsi="Arial" w:cs="Arial"/>
          <w:sz w:val="20"/>
          <w:szCs w:val="20"/>
        </w:rPr>
        <w:t>and spreadsheet software tools to enhance efficiency and accuracy of work performed.</w:t>
      </w:r>
    </w:p>
    <w:p w14:paraId="792456A5" w14:textId="0D73A1B9" w:rsidR="0066599E" w:rsidRDefault="0066599E">
      <w:pPr>
        <w:rPr>
          <w:rFonts w:cs="Arial"/>
          <w:b/>
        </w:rPr>
      </w:pPr>
      <w:r>
        <w:rPr>
          <w:rFonts w:cs="Arial"/>
          <w:b/>
        </w:rPr>
        <w:br w:type="page"/>
      </w:r>
    </w:p>
    <w:p w14:paraId="021CED49" w14:textId="77777777" w:rsidR="00F14952" w:rsidRPr="008358BC" w:rsidRDefault="00F14952" w:rsidP="008358BC">
      <w:pPr>
        <w:spacing w:after="120"/>
        <w:rPr>
          <w:rFonts w:cs="Arial"/>
          <w:b/>
          <w:sz w:val="22"/>
          <w:szCs w:val="22"/>
        </w:rPr>
      </w:pPr>
      <w:r w:rsidRPr="008358BC">
        <w:rPr>
          <w:rFonts w:cs="Arial"/>
          <w:b/>
          <w:sz w:val="22"/>
          <w:szCs w:val="22"/>
        </w:rPr>
        <w:lastRenderedPageBreak/>
        <w:t>Qualifications-Knowledge, Skills, and Abilities</w:t>
      </w:r>
    </w:p>
    <w:p w14:paraId="2AC7A804"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48857886" w14:textId="6A6D7718" w:rsidR="00F14952" w:rsidRPr="00B61ED8"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Bachelor’s degree in business, accounting</w:t>
      </w:r>
      <w:r>
        <w:rPr>
          <w:rFonts w:ascii="Arial" w:hAnsi="Arial" w:cs="Arial"/>
          <w:sz w:val="20"/>
          <w:szCs w:val="20"/>
        </w:rPr>
        <w:t xml:space="preserve">, </w:t>
      </w:r>
      <w:r w:rsidRPr="00B61ED8">
        <w:rPr>
          <w:rFonts w:ascii="Arial" w:hAnsi="Arial" w:cs="Arial"/>
          <w:sz w:val="20"/>
          <w:szCs w:val="20"/>
        </w:rPr>
        <w:t>or</w:t>
      </w:r>
      <w:r>
        <w:rPr>
          <w:rFonts w:ascii="Arial" w:hAnsi="Arial" w:cs="Arial"/>
          <w:sz w:val="20"/>
          <w:szCs w:val="20"/>
        </w:rPr>
        <w:t xml:space="preserve"> related field or an associate</w:t>
      </w:r>
      <w:r w:rsidRPr="00B61ED8">
        <w:rPr>
          <w:rFonts w:ascii="Arial" w:hAnsi="Arial" w:cs="Arial"/>
          <w:sz w:val="20"/>
          <w:szCs w:val="20"/>
        </w:rPr>
        <w:t xml:space="preserve"> degree plus ten (10) to fifteen (15) years of related experience and training or equivalent combination of education and experience. (MBA is preferred</w:t>
      </w:r>
      <w:r>
        <w:rPr>
          <w:rFonts w:ascii="Arial" w:hAnsi="Arial" w:cs="Arial"/>
          <w:sz w:val="20"/>
          <w:szCs w:val="20"/>
        </w:rPr>
        <w:t>,</w:t>
      </w:r>
      <w:r w:rsidRPr="00B61ED8">
        <w:rPr>
          <w:rFonts w:ascii="Arial" w:hAnsi="Arial" w:cs="Arial"/>
          <w:sz w:val="20"/>
          <w:szCs w:val="20"/>
        </w:rPr>
        <w:t xml:space="preserve"> but not required). Minimum of five (5) years of experience managing other managers. Broad business experience across multiple functions: Sales, Operations, Admin, Accounting, HR.</w:t>
      </w:r>
    </w:p>
    <w:p w14:paraId="436D79B5"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Financial Reports and Documents</w:t>
      </w:r>
    </w:p>
    <w:p w14:paraId="59E2E41A" w14:textId="77777777" w:rsidR="00F14952" w:rsidRPr="00B61ED8"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Proficient in reading and interpreting financial reports: Profit &amp; Loss, Balance Sheet</w:t>
      </w:r>
      <w:r>
        <w:rPr>
          <w:rFonts w:ascii="Arial" w:hAnsi="Arial" w:cs="Arial"/>
          <w:sz w:val="20"/>
          <w:szCs w:val="20"/>
        </w:rPr>
        <w:t>,</w:t>
      </w:r>
      <w:r w:rsidRPr="00B61ED8">
        <w:rPr>
          <w:rFonts w:ascii="Arial" w:hAnsi="Arial" w:cs="Arial"/>
          <w:sz w:val="20"/>
          <w:szCs w:val="20"/>
        </w:rPr>
        <w:t xml:space="preserve"> and Cash Flow. Understands the relationship between the information on the reports and the business activities that generate them. Able to interpret results and translate into focused actions and performance tracking through Key Performance Indicators (KPIs) in appropriate areas.</w:t>
      </w:r>
    </w:p>
    <w:p w14:paraId="7055A0FE"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Strategic Skills</w:t>
      </w:r>
    </w:p>
    <w:p w14:paraId="5B8EC841" w14:textId="00DD9547" w:rsidR="00F14952" w:rsidRPr="0066599E"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Identifies clear opportunities and threats. Accurately assesses the company’s strengths and vulnerabilities. Comprehends the big picture.</w:t>
      </w:r>
    </w:p>
    <w:p w14:paraId="0FA55902"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Constructive Confrontation</w:t>
      </w:r>
    </w:p>
    <w:p w14:paraId="55544AB6" w14:textId="77777777" w:rsidR="00F14952" w:rsidRPr="00B61ED8"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Has the ability to solicit, process and integrate inputs and ideas from subordinates, peers</w:t>
      </w:r>
      <w:r>
        <w:rPr>
          <w:rFonts w:ascii="Arial" w:hAnsi="Arial" w:cs="Arial"/>
          <w:sz w:val="20"/>
          <w:szCs w:val="20"/>
        </w:rPr>
        <w:t>,</w:t>
      </w:r>
      <w:r w:rsidRPr="00B61ED8">
        <w:rPr>
          <w:rFonts w:ascii="Arial" w:hAnsi="Arial" w:cs="Arial"/>
          <w:sz w:val="20"/>
          <w:szCs w:val="20"/>
        </w:rPr>
        <w:t xml:space="preserve"> and executives. Recognizes areas of conflict or disagreement and deals with them through open and honest dialogue. Effectively provides feedback.</w:t>
      </w:r>
    </w:p>
    <w:p w14:paraId="1DC30FAC"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Conflict Management</w:t>
      </w:r>
    </w:p>
    <w:p w14:paraId="5F3CEE02" w14:textId="77777777" w:rsidR="00F14952" w:rsidRPr="00B61ED8"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 xml:space="preserve">Exhibits understanding of the natural sources of conflict and acts to </w:t>
      </w:r>
      <w:r>
        <w:rPr>
          <w:rFonts w:ascii="Arial" w:hAnsi="Arial" w:cs="Arial"/>
          <w:sz w:val="20"/>
          <w:szCs w:val="20"/>
        </w:rPr>
        <w:t xml:space="preserve">prevent or soften them. </w:t>
      </w:r>
      <w:r w:rsidRPr="00B61ED8">
        <w:rPr>
          <w:rFonts w:ascii="Arial" w:hAnsi="Arial" w:cs="Arial"/>
          <w:sz w:val="20"/>
          <w:szCs w:val="20"/>
        </w:rPr>
        <w:t>When conflicts emerge, effectively works them through to optimum out</w:t>
      </w:r>
      <w:r>
        <w:rPr>
          <w:rFonts w:ascii="Arial" w:hAnsi="Arial" w:cs="Arial"/>
          <w:sz w:val="20"/>
          <w:szCs w:val="20"/>
        </w:rPr>
        <w:t xml:space="preserve">come. Does not suppress, ignore, </w:t>
      </w:r>
      <w:r w:rsidRPr="00B61ED8">
        <w:rPr>
          <w:rFonts w:ascii="Arial" w:hAnsi="Arial" w:cs="Arial"/>
          <w:sz w:val="20"/>
          <w:szCs w:val="20"/>
        </w:rPr>
        <w:t>or deny conflict.</w:t>
      </w:r>
    </w:p>
    <w:p w14:paraId="3F83A93B"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Mathematical Skills</w:t>
      </w:r>
    </w:p>
    <w:p w14:paraId="3900027E" w14:textId="77777777" w:rsidR="00F14952" w:rsidRPr="00B61ED8"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 xml:space="preserve">Able to compute </w:t>
      </w:r>
      <w:r>
        <w:rPr>
          <w:rFonts w:ascii="Arial" w:hAnsi="Arial" w:cs="Arial"/>
          <w:sz w:val="20"/>
          <w:szCs w:val="20"/>
        </w:rPr>
        <w:t xml:space="preserve">rate, ratio, and percentages, </w:t>
      </w:r>
      <w:r w:rsidRPr="00B61ED8">
        <w:rPr>
          <w:rFonts w:ascii="Arial" w:hAnsi="Arial" w:cs="Arial"/>
          <w:sz w:val="20"/>
          <w:szCs w:val="20"/>
        </w:rPr>
        <w:t>interpret financial reports</w:t>
      </w:r>
      <w:r>
        <w:rPr>
          <w:rFonts w:ascii="Arial" w:hAnsi="Arial" w:cs="Arial"/>
          <w:sz w:val="20"/>
          <w:szCs w:val="20"/>
        </w:rPr>
        <w:t>,</w:t>
      </w:r>
      <w:r w:rsidRPr="00B61ED8">
        <w:rPr>
          <w:rFonts w:ascii="Arial" w:hAnsi="Arial" w:cs="Arial"/>
          <w:sz w:val="20"/>
          <w:szCs w:val="20"/>
        </w:rPr>
        <w:t xml:space="preserve"> and analyze performance against business plans and industry benchmarks.</w:t>
      </w:r>
    </w:p>
    <w:p w14:paraId="506C6F3E" w14:textId="77777777" w:rsidR="00F14952" w:rsidRDefault="00F14952" w:rsidP="0066599E">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Listening Skills</w:t>
      </w:r>
    </w:p>
    <w:p w14:paraId="6AF484B3" w14:textId="77777777" w:rsidR="00F14952" w:rsidRPr="00B61ED8" w:rsidRDefault="00F14952" w:rsidP="0066599E">
      <w:pPr>
        <w:pStyle w:val="ListParagraph"/>
        <w:spacing w:after="120" w:line="240" w:lineRule="auto"/>
        <w:contextualSpacing w:val="0"/>
        <w:rPr>
          <w:rFonts w:ascii="Arial" w:hAnsi="Arial" w:cs="Arial"/>
          <w:b/>
          <w:sz w:val="20"/>
          <w:szCs w:val="20"/>
        </w:rPr>
      </w:pPr>
      <w:r w:rsidRPr="00B61ED8">
        <w:rPr>
          <w:rFonts w:ascii="Arial" w:hAnsi="Arial" w:cs="Arial"/>
          <w:sz w:val="20"/>
          <w:szCs w:val="20"/>
        </w:rPr>
        <w:t>Empathetic. Accurately tunes in to the opinions,</w:t>
      </w:r>
      <w:r>
        <w:rPr>
          <w:rFonts w:ascii="Arial" w:hAnsi="Arial" w:cs="Arial"/>
          <w:sz w:val="20"/>
          <w:szCs w:val="20"/>
        </w:rPr>
        <w:t xml:space="preserve"> feelings, </w:t>
      </w:r>
      <w:r w:rsidRPr="00B61ED8">
        <w:rPr>
          <w:rFonts w:ascii="Arial" w:hAnsi="Arial" w:cs="Arial"/>
          <w:sz w:val="20"/>
          <w:szCs w:val="20"/>
        </w:rPr>
        <w:t xml:space="preserve">and needs of others. </w:t>
      </w:r>
      <w:proofErr w:type="spellStart"/>
      <w:r w:rsidRPr="00B61ED8">
        <w:rPr>
          <w:rFonts w:ascii="Arial" w:hAnsi="Arial" w:cs="Arial"/>
          <w:sz w:val="20"/>
          <w:szCs w:val="20"/>
        </w:rPr>
        <w:t>Lets</w:t>
      </w:r>
      <w:proofErr w:type="spellEnd"/>
      <w:r w:rsidRPr="00B61ED8">
        <w:rPr>
          <w:rFonts w:ascii="Arial" w:hAnsi="Arial" w:cs="Arial"/>
          <w:sz w:val="20"/>
          <w:szCs w:val="20"/>
        </w:rPr>
        <w:t xml:space="preserve"> people speak. Listens actively, playing back a person’s point of view.</w:t>
      </w:r>
    </w:p>
    <w:p w14:paraId="4193A570" w14:textId="77777777" w:rsidR="00F14952" w:rsidRDefault="00F14952" w:rsidP="00F1495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Skills</w:t>
      </w:r>
    </w:p>
    <w:p w14:paraId="583E8E6E" w14:textId="77777777" w:rsidR="00F14952" w:rsidRPr="00B61ED8" w:rsidRDefault="00F14952" w:rsidP="008358BC">
      <w:pPr>
        <w:pStyle w:val="ListParagraph"/>
        <w:spacing w:after="0" w:line="240" w:lineRule="auto"/>
        <w:contextualSpacing w:val="0"/>
        <w:rPr>
          <w:rFonts w:ascii="Arial" w:hAnsi="Arial" w:cs="Arial"/>
          <w:b/>
          <w:sz w:val="20"/>
          <w:szCs w:val="20"/>
        </w:rPr>
      </w:pPr>
      <w:r w:rsidRPr="00B61ED8">
        <w:rPr>
          <w:rFonts w:ascii="Arial" w:hAnsi="Arial" w:cs="Arial"/>
          <w:sz w:val="20"/>
          <w:szCs w:val="20"/>
        </w:rPr>
        <w:t>Demonstrates intermediate to advanced skill in the use o</w:t>
      </w:r>
      <w:r>
        <w:rPr>
          <w:rFonts w:ascii="Arial" w:hAnsi="Arial" w:cs="Arial"/>
          <w:sz w:val="20"/>
          <w:szCs w:val="20"/>
        </w:rPr>
        <w:t xml:space="preserve">f computers, the internet, PDAs, </w:t>
      </w:r>
      <w:r w:rsidRPr="00B61ED8">
        <w:rPr>
          <w:rFonts w:ascii="Arial" w:hAnsi="Arial" w:cs="Arial"/>
          <w:sz w:val="20"/>
          <w:szCs w:val="20"/>
        </w:rPr>
        <w:t>and other digital technology specific to th</w:t>
      </w:r>
      <w:r>
        <w:rPr>
          <w:rFonts w:ascii="Arial" w:hAnsi="Arial" w:cs="Arial"/>
          <w:sz w:val="20"/>
          <w:szCs w:val="20"/>
        </w:rPr>
        <w:t xml:space="preserve">e job as well as MS Word, Excel, </w:t>
      </w:r>
      <w:r w:rsidRPr="00B61ED8">
        <w:rPr>
          <w:rFonts w:ascii="Arial" w:hAnsi="Arial" w:cs="Arial"/>
          <w:sz w:val="20"/>
          <w:szCs w:val="20"/>
        </w:rPr>
        <w:t>and other industry-specific software.</w:t>
      </w:r>
    </w:p>
    <w:p w14:paraId="72EAFC82" w14:textId="77777777" w:rsidR="00F14952" w:rsidRDefault="00F14952" w:rsidP="00F14952">
      <w:pPr>
        <w:rPr>
          <w:rFonts w:cs="Arial"/>
          <w:b/>
        </w:rPr>
      </w:pPr>
    </w:p>
    <w:p w14:paraId="3BE5EC4E" w14:textId="37B64862" w:rsidR="00F14952" w:rsidRPr="005E514C" w:rsidRDefault="00F14952" w:rsidP="008358BC">
      <w:pPr>
        <w:spacing w:after="120"/>
        <w:rPr>
          <w:rFonts w:cs="Arial"/>
          <w:b/>
        </w:rPr>
      </w:pPr>
      <w:r w:rsidRPr="008358BC">
        <w:rPr>
          <w:rFonts w:cs="Arial"/>
          <w:b/>
          <w:sz w:val="22"/>
          <w:szCs w:val="22"/>
        </w:rPr>
        <w:t>Physical Demands</w:t>
      </w:r>
    </w:p>
    <w:p w14:paraId="7EA74785" w14:textId="5004205D" w:rsidR="00F14952" w:rsidRDefault="00F14952" w:rsidP="00F14952">
      <w:pPr>
        <w:rPr>
          <w:rFonts w:cs="Arial"/>
          <w:i/>
        </w:rPr>
      </w:pPr>
      <w:r w:rsidRPr="00EE79D7">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495A7576" w14:textId="77777777" w:rsidR="008358BC" w:rsidRPr="00B61ED8" w:rsidRDefault="008358BC" w:rsidP="00F14952">
      <w:pPr>
        <w:rPr>
          <w:rFonts w:cs="Arial"/>
          <w:i/>
        </w:rPr>
      </w:pPr>
    </w:p>
    <w:p w14:paraId="726FBBB0" w14:textId="77777777" w:rsidR="00F14952" w:rsidRPr="00EE79D7" w:rsidRDefault="00F14952" w:rsidP="008358BC">
      <w:pPr>
        <w:rPr>
          <w:rFonts w:cs="Arial"/>
        </w:rPr>
      </w:pPr>
      <w:r w:rsidRPr="00EE79D7">
        <w:rPr>
          <w:rFonts w:cs="Arial"/>
        </w:rPr>
        <w:t>While performing the duties of this job, the employee is regularly required to sit, use hands to finger, handle or feel, reach with hands and arms, and talk or hear. The employee is frequently to stand and walk. The employee must regularly lift and</w:t>
      </w:r>
      <w:r>
        <w:rPr>
          <w:rFonts w:cs="Arial"/>
        </w:rPr>
        <w:t xml:space="preserve"> </w:t>
      </w:r>
      <w:r w:rsidRPr="00EE79D7">
        <w:rPr>
          <w:rFonts w:cs="Arial"/>
        </w:rPr>
        <w:t>/</w:t>
      </w:r>
      <w:r>
        <w:rPr>
          <w:rFonts w:cs="Arial"/>
        </w:rPr>
        <w:t xml:space="preserve"> </w:t>
      </w:r>
      <w:r w:rsidRPr="00EE79D7">
        <w:rPr>
          <w:rFonts w:cs="Arial"/>
        </w:rPr>
        <w:t>or move up to 10 pounds and frequently lift and</w:t>
      </w:r>
      <w:r>
        <w:rPr>
          <w:rFonts w:cs="Arial"/>
        </w:rPr>
        <w:t xml:space="preserve"> </w:t>
      </w:r>
      <w:r w:rsidRPr="00EE79D7">
        <w:rPr>
          <w:rFonts w:cs="Arial"/>
        </w:rPr>
        <w:t>/</w:t>
      </w:r>
      <w:r>
        <w:rPr>
          <w:rFonts w:cs="Arial"/>
        </w:rPr>
        <w:t xml:space="preserve"> </w:t>
      </w:r>
      <w:r w:rsidRPr="00EE79D7">
        <w:rPr>
          <w:rFonts w:cs="Arial"/>
        </w:rPr>
        <w:t>or move up to 25 pounds.</w:t>
      </w:r>
    </w:p>
    <w:p w14:paraId="4380513D" w14:textId="77777777" w:rsidR="00F14952" w:rsidRDefault="00F14952" w:rsidP="00F14952">
      <w:pPr>
        <w:rPr>
          <w:rFonts w:cs="Arial"/>
          <w:b/>
        </w:rPr>
      </w:pPr>
    </w:p>
    <w:p w14:paraId="2CB96635" w14:textId="77777777" w:rsidR="00F14952" w:rsidRPr="008358BC" w:rsidRDefault="00F14952" w:rsidP="008358BC">
      <w:pPr>
        <w:spacing w:after="120"/>
        <w:rPr>
          <w:rFonts w:cs="Arial"/>
          <w:i/>
          <w:sz w:val="22"/>
          <w:szCs w:val="22"/>
        </w:rPr>
      </w:pPr>
      <w:r w:rsidRPr="008358BC">
        <w:rPr>
          <w:rFonts w:cs="Arial"/>
          <w:b/>
          <w:sz w:val="22"/>
          <w:szCs w:val="22"/>
        </w:rPr>
        <w:t>Working Conditions</w:t>
      </w:r>
    </w:p>
    <w:p w14:paraId="5F92B8F2" w14:textId="77777777" w:rsidR="00F14952" w:rsidRPr="00EE79D7" w:rsidRDefault="00F14952" w:rsidP="008358BC">
      <w:pPr>
        <w:pStyle w:val="ListParagraph"/>
        <w:numPr>
          <w:ilvl w:val="0"/>
          <w:numId w:val="18"/>
        </w:numPr>
        <w:spacing w:after="60" w:line="240" w:lineRule="auto"/>
        <w:ind w:left="720" w:hanging="360"/>
        <w:contextualSpacing w:val="0"/>
        <w:rPr>
          <w:rFonts w:ascii="Arial" w:hAnsi="Arial" w:cs="Arial"/>
          <w:sz w:val="20"/>
          <w:szCs w:val="20"/>
        </w:rPr>
      </w:pPr>
      <w:r w:rsidRPr="00EE79D7">
        <w:rPr>
          <w:rFonts w:ascii="Arial" w:hAnsi="Arial" w:cs="Arial"/>
          <w:sz w:val="20"/>
          <w:szCs w:val="20"/>
        </w:rPr>
        <w:t xml:space="preserve">General Manager’s work includes a variety of locations ranging from a typical office environment, traveling </w:t>
      </w:r>
      <w:proofErr w:type="gramStart"/>
      <w:r w:rsidRPr="00EE79D7">
        <w:rPr>
          <w:rFonts w:ascii="Arial" w:hAnsi="Arial" w:cs="Arial"/>
          <w:sz w:val="20"/>
          <w:szCs w:val="20"/>
        </w:rPr>
        <w:t>to</w:t>
      </w:r>
      <w:proofErr w:type="gramEnd"/>
      <w:r w:rsidRPr="00EE79D7">
        <w:rPr>
          <w:rFonts w:ascii="Arial" w:hAnsi="Arial" w:cs="Arial"/>
          <w:sz w:val="20"/>
          <w:szCs w:val="20"/>
        </w:rPr>
        <w:t xml:space="preserve"> and meeting with customers and clients at their facilities, reviewing progress of ongoing projects</w:t>
      </w:r>
      <w:r>
        <w:rPr>
          <w:rFonts w:ascii="Arial" w:hAnsi="Arial" w:cs="Arial"/>
          <w:sz w:val="20"/>
          <w:szCs w:val="20"/>
        </w:rPr>
        <w:t>,</w:t>
      </w:r>
      <w:r w:rsidRPr="00EE79D7">
        <w:rPr>
          <w:rFonts w:ascii="Arial" w:hAnsi="Arial" w:cs="Arial"/>
          <w:sz w:val="20"/>
          <w:szCs w:val="20"/>
        </w:rPr>
        <w:t xml:space="preserve"> and inspection of completed work. Daily exposure to the shop where vehicles and equipment are housed and maintained is expected. Employee will occasionally encounter facilities where standing water and sewage are present, heat is unavailable due to lack of utilities, fire damage has occurred</w:t>
      </w:r>
      <w:r>
        <w:rPr>
          <w:rFonts w:ascii="Arial" w:hAnsi="Arial" w:cs="Arial"/>
          <w:sz w:val="20"/>
          <w:szCs w:val="20"/>
        </w:rPr>
        <w:t>,</w:t>
      </w:r>
      <w:r w:rsidRPr="00EE79D7">
        <w:rPr>
          <w:rFonts w:ascii="Arial" w:hAnsi="Arial" w:cs="Arial"/>
          <w:sz w:val="20"/>
          <w:szCs w:val="20"/>
        </w:rPr>
        <w:t xml:space="preserve"> and mold or other organic growth exists.</w:t>
      </w:r>
    </w:p>
    <w:p w14:paraId="1ACE16E0" w14:textId="77777777" w:rsidR="00F14952" w:rsidRDefault="00F14952" w:rsidP="008358BC">
      <w:pPr>
        <w:pStyle w:val="ListParagraph"/>
        <w:numPr>
          <w:ilvl w:val="0"/>
          <w:numId w:val="18"/>
        </w:numPr>
        <w:spacing w:after="0" w:line="240" w:lineRule="auto"/>
        <w:ind w:left="720" w:hanging="360"/>
        <w:contextualSpacing w:val="0"/>
        <w:rPr>
          <w:rFonts w:ascii="Arial" w:hAnsi="Arial" w:cs="Arial"/>
          <w:sz w:val="20"/>
          <w:szCs w:val="20"/>
        </w:rPr>
      </w:pPr>
      <w:r w:rsidRPr="00EE79D7">
        <w:rPr>
          <w:rFonts w:ascii="Arial" w:hAnsi="Arial" w:cs="Arial"/>
          <w:sz w:val="20"/>
          <w:szCs w:val="20"/>
        </w:rPr>
        <w:t>Noise level in the work environment is usually quiet.</w:t>
      </w:r>
    </w:p>
    <w:p w14:paraId="758BD214" w14:textId="77777777" w:rsidR="00F14952" w:rsidRPr="00495258" w:rsidRDefault="00F14952" w:rsidP="008358BC">
      <w:pPr>
        <w:spacing w:after="120"/>
        <w:jc w:val="center"/>
        <w:rPr>
          <w:rFonts w:cs="Arial"/>
        </w:rPr>
      </w:pPr>
      <w:r w:rsidRPr="00495258">
        <w:rPr>
          <w:rFonts w:cs="Arial"/>
          <w:b/>
          <w:color w:val="000000"/>
          <w:sz w:val="24"/>
          <w:szCs w:val="24"/>
        </w:rPr>
        <w:lastRenderedPageBreak/>
        <w:t>EMPLOYEE POSITION ACKNOWLEDGMENT</w:t>
      </w:r>
    </w:p>
    <w:p w14:paraId="10074A12" w14:textId="3B704290" w:rsidR="00F14952" w:rsidRDefault="00F14952" w:rsidP="00F14952">
      <w:pPr>
        <w:ind w:left="90"/>
        <w:rPr>
          <w:rFonts w:cs="Arial"/>
          <w:color w:val="000000"/>
        </w:rPr>
      </w:pPr>
      <w:r w:rsidRPr="00EE79D7">
        <w:rPr>
          <w:rFonts w:cs="Arial"/>
          <w:color w:val="000000"/>
        </w:rPr>
        <w:t xml:space="preserve">I have read and understand the duties and responsibilities of my position as </w:t>
      </w:r>
      <w:r w:rsidRPr="00EE79D7">
        <w:rPr>
          <w:rFonts w:cs="Arial"/>
        </w:rPr>
        <w:t>General Manager</w:t>
      </w:r>
      <w:r>
        <w:rPr>
          <w:rFonts w:cs="Arial"/>
          <w:color w:val="000000"/>
        </w:rPr>
        <w:t>.</w:t>
      </w:r>
    </w:p>
    <w:p w14:paraId="5CB666A7" w14:textId="77777777" w:rsidR="008358BC" w:rsidRDefault="008358BC" w:rsidP="00F14952">
      <w:pPr>
        <w:ind w:left="90"/>
        <w:rPr>
          <w:rFonts w:cs="Arial"/>
          <w:color w:val="000000"/>
        </w:rPr>
      </w:pPr>
    </w:p>
    <w:p w14:paraId="02B1514F" w14:textId="5C8CF46D" w:rsidR="00F14952" w:rsidRDefault="00F14952" w:rsidP="00F14952">
      <w:pPr>
        <w:ind w:left="90"/>
        <w:rPr>
          <w:rFonts w:cs="Arial"/>
          <w:color w:val="000000"/>
        </w:rPr>
      </w:pPr>
      <w:r w:rsidRPr="00EE79D7">
        <w:rPr>
          <w:rFonts w:cs="Arial"/>
          <w:color w:val="000000"/>
        </w:rPr>
        <w:t>I have been provided with a copy of the company’s Position Description for this job.</w:t>
      </w:r>
    </w:p>
    <w:p w14:paraId="2689D8AF" w14:textId="77777777" w:rsidR="008358BC" w:rsidRPr="00EE79D7" w:rsidRDefault="008358BC" w:rsidP="00F14952">
      <w:pPr>
        <w:ind w:left="90"/>
        <w:rPr>
          <w:rFonts w:cs="Arial"/>
          <w:color w:val="000000"/>
        </w:rPr>
      </w:pPr>
    </w:p>
    <w:p w14:paraId="67890316" w14:textId="77777777" w:rsidR="00F14952" w:rsidRPr="00EE79D7" w:rsidRDefault="00F14952" w:rsidP="00F14952">
      <w:pPr>
        <w:ind w:left="90"/>
      </w:pPr>
      <w:r w:rsidRPr="00EE79D7">
        <w:rPr>
          <w:rFonts w:cs="Arial"/>
          <w:color w:val="000000"/>
        </w:rPr>
        <w:t>I understand that I am responsible for carrying out the responsibilities defined in the attached Position Description and am expected to follow any additional job-related instructions, and to perform additional job-related duties as requested by my supervisor.</w:t>
      </w:r>
    </w:p>
    <w:p w14:paraId="0E485676" w14:textId="77777777" w:rsidR="00F14952" w:rsidRPr="00881AB6" w:rsidRDefault="00F14952" w:rsidP="00F14952"/>
    <w:p w14:paraId="0829B3D4" w14:textId="77777777" w:rsidR="00F14952" w:rsidRDefault="00F14952" w:rsidP="00F14952">
      <w:pPr>
        <w:ind w:left="90"/>
        <w:rPr>
          <w:sz w:val="28"/>
          <w:szCs w:val="32"/>
        </w:rPr>
      </w:pPr>
    </w:p>
    <w:p w14:paraId="42E48004" w14:textId="77777777" w:rsidR="00F14952" w:rsidRPr="009E7A57" w:rsidRDefault="00F14952" w:rsidP="008358BC">
      <w:pPr>
        <w:spacing w:after="120"/>
        <w:ind w:left="90"/>
        <w:jc w:val="center"/>
        <w:rPr>
          <w:sz w:val="28"/>
          <w:szCs w:val="32"/>
        </w:rPr>
      </w:pPr>
      <w:r w:rsidRPr="00907729">
        <w:rPr>
          <w:rFonts w:cs="Arial"/>
          <w:b/>
          <w:bCs/>
          <w:sz w:val="24"/>
          <w:szCs w:val="24"/>
        </w:rPr>
        <w:t>SIGNATURES OF ACCEPTANCE</w:t>
      </w:r>
    </w:p>
    <w:p w14:paraId="530FF58A" w14:textId="77777777" w:rsidR="00F14952" w:rsidRPr="00907729" w:rsidRDefault="00F14952" w:rsidP="00F14952">
      <w:pPr>
        <w:tabs>
          <w:tab w:val="left" w:pos="90"/>
        </w:tabs>
        <w:ind w:left="86"/>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F14952" w14:paraId="38F65900" w14:textId="77777777" w:rsidTr="007B5020">
        <w:trPr>
          <w:trHeight w:val="648"/>
        </w:trPr>
        <w:tc>
          <w:tcPr>
            <w:tcW w:w="7650" w:type="dxa"/>
            <w:tcBorders>
              <w:bottom w:val="single" w:sz="4" w:space="0" w:color="auto"/>
            </w:tcBorders>
            <w:vAlign w:val="bottom"/>
          </w:tcPr>
          <w:p w14:paraId="264B920A" w14:textId="77777777" w:rsidR="00F14952" w:rsidRDefault="00F14952" w:rsidP="00A11906">
            <w:pPr>
              <w:ind w:left="90" w:hanging="90"/>
            </w:pPr>
          </w:p>
        </w:tc>
        <w:tc>
          <w:tcPr>
            <w:tcW w:w="810" w:type="dxa"/>
            <w:vAlign w:val="bottom"/>
          </w:tcPr>
          <w:p w14:paraId="3C2E5A7B" w14:textId="77777777" w:rsidR="00F14952" w:rsidRPr="005E514C" w:rsidRDefault="00F14952" w:rsidP="00A11906">
            <w:pPr>
              <w:jc w:val="right"/>
            </w:pPr>
            <w:r w:rsidRPr="005E514C">
              <w:t>Date:</w:t>
            </w:r>
          </w:p>
        </w:tc>
        <w:tc>
          <w:tcPr>
            <w:tcW w:w="2250" w:type="dxa"/>
            <w:tcBorders>
              <w:bottom w:val="single" w:sz="4" w:space="0" w:color="auto"/>
            </w:tcBorders>
            <w:vAlign w:val="bottom"/>
          </w:tcPr>
          <w:p w14:paraId="5951FA26" w14:textId="77777777" w:rsidR="00F14952" w:rsidRDefault="00F14952" w:rsidP="00A11906"/>
        </w:tc>
      </w:tr>
    </w:tbl>
    <w:p w14:paraId="5DC11CA1" w14:textId="77777777" w:rsidR="00F14952" w:rsidRDefault="00F14952" w:rsidP="00F14952">
      <w:pPr>
        <w:pStyle w:val="Footer"/>
        <w:ind w:right="-180"/>
      </w:pPr>
    </w:p>
    <w:p w14:paraId="54743F34" w14:textId="77777777" w:rsidR="00F14952" w:rsidRDefault="00F14952" w:rsidP="00F14952">
      <w:pPr>
        <w:pStyle w:val="Footer"/>
        <w:ind w:right="-180"/>
      </w:pPr>
    </w:p>
    <w:p w14:paraId="0AA98B41" w14:textId="77777777" w:rsidR="00F14952" w:rsidRPr="00135638" w:rsidRDefault="00F14952" w:rsidP="00F14952">
      <w:pPr>
        <w:tabs>
          <w:tab w:val="left" w:pos="90"/>
        </w:tabs>
        <w:ind w:left="86"/>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F14952" w14:paraId="1EBFE5B6" w14:textId="77777777" w:rsidTr="007B5020">
        <w:trPr>
          <w:trHeight w:val="648"/>
        </w:trPr>
        <w:tc>
          <w:tcPr>
            <w:tcW w:w="7650" w:type="dxa"/>
            <w:tcBorders>
              <w:bottom w:val="single" w:sz="4" w:space="0" w:color="auto"/>
            </w:tcBorders>
            <w:vAlign w:val="bottom"/>
          </w:tcPr>
          <w:p w14:paraId="254FFC87" w14:textId="77777777" w:rsidR="00F14952" w:rsidRDefault="00F14952" w:rsidP="00A11906">
            <w:pPr>
              <w:ind w:left="90" w:hanging="90"/>
            </w:pPr>
          </w:p>
        </w:tc>
        <w:tc>
          <w:tcPr>
            <w:tcW w:w="810" w:type="dxa"/>
            <w:vAlign w:val="bottom"/>
          </w:tcPr>
          <w:p w14:paraId="08979E90" w14:textId="77777777" w:rsidR="00F14952" w:rsidRPr="005E514C" w:rsidRDefault="00F14952" w:rsidP="00A11906">
            <w:pPr>
              <w:jc w:val="right"/>
            </w:pPr>
            <w:r w:rsidRPr="005E514C">
              <w:t>Date:</w:t>
            </w:r>
          </w:p>
        </w:tc>
        <w:tc>
          <w:tcPr>
            <w:tcW w:w="2250" w:type="dxa"/>
            <w:tcBorders>
              <w:bottom w:val="single" w:sz="4" w:space="0" w:color="auto"/>
            </w:tcBorders>
            <w:vAlign w:val="bottom"/>
          </w:tcPr>
          <w:p w14:paraId="3BAAB3C8" w14:textId="77777777" w:rsidR="00F14952" w:rsidRDefault="00F14952" w:rsidP="00A11906"/>
        </w:tc>
      </w:tr>
    </w:tbl>
    <w:p w14:paraId="42DC39BB" w14:textId="77777777" w:rsidR="00F14952" w:rsidRDefault="00F14952" w:rsidP="00F14952">
      <w:pPr>
        <w:pStyle w:val="Footer"/>
        <w:ind w:right="-180"/>
      </w:pPr>
    </w:p>
    <w:p w14:paraId="159F80C5" w14:textId="77777777" w:rsidR="00F14952" w:rsidRDefault="00F14952" w:rsidP="00F14952">
      <w:pPr>
        <w:pStyle w:val="Footer"/>
        <w:ind w:right="-180"/>
      </w:pPr>
    </w:p>
    <w:p w14:paraId="231BC422" w14:textId="77777777" w:rsidR="00F14952" w:rsidRDefault="00F14952" w:rsidP="00F14952">
      <w:pPr>
        <w:pStyle w:val="Footer"/>
        <w:ind w:right="-180"/>
      </w:pPr>
    </w:p>
    <w:p w14:paraId="7B401986" w14:textId="77777777" w:rsidR="00F14952" w:rsidRDefault="00F14952" w:rsidP="00F14952">
      <w:pPr>
        <w:pStyle w:val="Footer"/>
        <w:ind w:right="-180"/>
      </w:pPr>
    </w:p>
    <w:p w14:paraId="462A644C" w14:textId="65202D54" w:rsidR="00AD649A" w:rsidRDefault="00F14952" w:rsidP="00F14952">
      <w:pPr>
        <w:tabs>
          <w:tab w:val="left" w:pos="8385"/>
        </w:tabs>
        <w:rPr>
          <w:rFonts w:eastAsiaTheme="minorHAnsi"/>
          <w:b/>
          <w:sz w:val="22"/>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3B702" w14:textId="77777777" w:rsidR="007078B9" w:rsidRDefault="007078B9">
      <w:r>
        <w:separator/>
      </w:r>
    </w:p>
  </w:endnote>
  <w:endnote w:type="continuationSeparator" w:id="0">
    <w:p w14:paraId="74720A96" w14:textId="77777777" w:rsidR="007078B9" w:rsidRDefault="0070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4C5A"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798D" w14:textId="77777777" w:rsidR="007078B9" w:rsidRDefault="007078B9">
      <w:r>
        <w:separator/>
      </w:r>
    </w:p>
  </w:footnote>
  <w:footnote w:type="continuationSeparator" w:id="0">
    <w:p w14:paraId="74D4091B" w14:textId="77777777" w:rsidR="007078B9" w:rsidRDefault="0070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50B1202E" w14:textId="362C69F1" w:rsidR="00F14952" w:rsidRDefault="00F14952" w:rsidP="00F14952">
    <w:pPr>
      <w:pStyle w:val="BasicParagraph"/>
      <w:suppressAutoHyphens/>
      <w:spacing w:line="240" w:lineRule="auto"/>
      <w:jc w:val="right"/>
      <w:rPr>
        <w:rFonts w:ascii="Arial" w:hAnsi="Arial" w:cs="Arial"/>
        <w:b/>
        <w:bCs/>
      </w:rPr>
    </w:pPr>
    <w:r>
      <w:rPr>
        <w:rFonts w:ascii="Arial" w:hAnsi="Arial" w:cs="Arial"/>
        <w:b/>
        <w:bCs/>
      </w:rPr>
      <w:t>General Manager Position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20"/>
  </w:num>
  <w:num w:numId="5">
    <w:abstractNumId w:val="18"/>
  </w:num>
  <w:num w:numId="6">
    <w:abstractNumId w:val="12"/>
  </w:num>
  <w:num w:numId="7">
    <w:abstractNumId w:val="17"/>
  </w:num>
  <w:num w:numId="8">
    <w:abstractNumId w:val="8"/>
  </w:num>
  <w:num w:numId="9">
    <w:abstractNumId w:val="13"/>
  </w:num>
  <w:num w:numId="10">
    <w:abstractNumId w:val="9"/>
  </w:num>
  <w:num w:numId="11">
    <w:abstractNumId w:val="15"/>
  </w:num>
  <w:num w:numId="12">
    <w:abstractNumId w:val="4"/>
  </w:num>
  <w:num w:numId="13">
    <w:abstractNumId w:val="22"/>
  </w:num>
  <w:num w:numId="14">
    <w:abstractNumId w:val="19"/>
  </w:num>
  <w:num w:numId="15">
    <w:abstractNumId w:val="0"/>
  </w:num>
  <w:num w:numId="16">
    <w:abstractNumId w:val="10"/>
  </w:num>
  <w:num w:numId="17">
    <w:abstractNumId w:val="7"/>
  </w:num>
  <w:num w:numId="18">
    <w:abstractNumId w:val="14"/>
  </w:num>
  <w:num w:numId="19">
    <w:abstractNumId w:val="11"/>
  </w:num>
  <w:num w:numId="20">
    <w:abstractNumId w:val="16"/>
  </w:num>
  <w:num w:numId="21">
    <w:abstractNumId w:val="6"/>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C1E"/>
    <w:rsid w:val="00065A88"/>
    <w:rsid w:val="0006759C"/>
    <w:rsid w:val="00067E75"/>
    <w:rsid w:val="00075048"/>
    <w:rsid w:val="00075F35"/>
    <w:rsid w:val="00086155"/>
    <w:rsid w:val="00090B49"/>
    <w:rsid w:val="000924AB"/>
    <w:rsid w:val="000961E7"/>
    <w:rsid w:val="000A5BAE"/>
    <w:rsid w:val="000A5C29"/>
    <w:rsid w:val="000A7860"/>
    <w:rsid w:val="000C79A5"/>
    <w:rsid w:val="000D2C94"/>
    <w:rsid w:val="000D715B"/>
    <w:rsid w:val="000E4EAF"/>
    <w:rsid w:val="000E542C"/>
    <w:rsid w:val="000E6FB6"/>
    <w:rsid w:val="000E7456"/>
    <w:rsid w:val="000E7A05"/>
    <w:rsid w:val="000F362A"/>
    <w:rsid w:val="000F46B6"/>
    <w:rsid w:val="000F4848"/>
    <w:rsid w:val="00100CA5"/>
    <w:rsid w:val="001067A2"/>
    <w:rsid w:val="00115600"/>
    <w:rsid w:val="00124022"/>
    <w:rsid w:val="001268FE"/>
    <w:rsid w:val="00142EBF"/>
    <w:rsid w:val="00161760"/>
    <w:rsid w:val="00164E85"/>
    <w:rsid w:val="001657ED"/>
    <w:rsid w:val="00167F20"/>
    <w:rsid w:val="001708E4"/>
    <w:rsid w:val="00174AF7"/>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305E2E"/>
    <w:rsid w:val="003129A3"/>
    <w:rsid w:val="003226B5"/>
    <w:rsid w:val="00327EFE"/>
    <w:rsid w:val="0033670B"/>
    <w:rsid w:val="00341074"/>
    <w:rsid w:val="00352BD6"/>
    <w:rsid w:val="003704BE"/>
    <w:rsid w:val="00377ABD"/>
    <w:rsid w:val="00380009"/>
    <w:rsid w:val="00392687"/>
    <w:rsid w:val="003A5CC7"/>
    <w:rsid w:val="003D0FCE"/>
    <w:rsid w:val="003D390C"/>
    <w:rsid w:val="003D5B28"/>
    <w:rsid w:val="003F511E"/>
    <w:rsid w:val="00410E96"/>
    <w:rsid w:val="00415356"/>
    <w:rsid w:val="00416D53"/>
    <w:rsid w:val="004341F5"/>
    <w:rsid w:val="004539C7"/>
    <w:rsid w:val="004544E4"/>
    <w:rsid w:val="00464E26"/>
    <w:rsid w:val="0047257B"/>
    <w:rsid w:val="00476493"/>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6599E"/>
    <w:rsid w:val="00670C1B"/>
    <w:rsid w:val="0067546D"/>
    <w:rsid w:val="00680322"/>
    <w:rsid w:val="00694B14"/>
    <w:rsid w:val="006A29A3"/>
    <w:rsid w:val="006A4C8C"/>
    <w:rsid w:val="006C341D"/>
    <w:rsid w:val="006D6FD4"/>
    <w:rsid w:val="00705A87"/>
    <w:rsid w:val="00706395"/>
    <w:rsid w:val="007078B9"/>
    <w:rsid w:val="00710A3B"/>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020"/>
    <w:rsid w:val="007B5829"/>
    <w:rsid w:val="007F60D9"/>
    <w:rsid w:val="00802CE5"/>
    <w:rsid w:val="008224F4"/>
    <w:rsid w:val="008245DD"/>
    <w:rsid w:val="00830CDA"/>
    <w:rsid w:val="00832F17"/>
    <w:rsid w:val="008358BC"/>
    <w:rsid w:val="008408A8"/>
    <w:rsid w:val="008422E9"/>
    <w:rsid w:val="00842B64"/>
    <w:rsid w:val="0085521F"/>
    <w:rsid w:val="00857E6C"/>
    <w:rsid w:val="00860C91"/>
    <w:rsid w:val="00861A8F"/>
    <w:rsid w:val="00861AC2"/>
    <w:rsid w:val="0089762B"/>
    <w:rsid w:val="008A2C76"/>
    <w:rsid w:val="008B3369"/>
    <w:rsid w:val="008C03C4"/>
    <w:rsid w:val="008C0680"/>
    <w:rsid w:val="008C4F6B"/>
    <w:rsid w:val="008C5B01"/>
    <w:rsid w:val="008C685E"/>
    <w:rsid w:val="008E274E"/>
    <w:rsid w:val="008E350B"/>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670B"/>
    <w:rsid w:val="009A7D25"/>
    <w:rsid w:val="009B6124"/>
    <w:rsid w:val="009D2472"/>
    <w:rsid w:val="009D56F1"/>
    <w:rsid w:val="009D6097"/>
    <w:rsid w:val="009E158B"/>
    <w:rsid w:val="00A11569"/>
    <w:rsid w:val="00A17479"/>
    <w:rsid w:val="00A246F1"/>
    <w:rsid w:val="00A249C3"/>
    <w:rsid w:val="00A359D1"/>
    <w:rsid w:val="00A71CD8"/>
    <w:rsid w:val="00A73AE7"/>
    <w:rsid w:val="00A8463F"/>
    <w:rsid w:val="00A864B6"/>
    <w:rsid w:val="00A86D41"/>
    <w:rsid w:val="00AB6D53"/>
    <w:rsid w:val="00AB7378"/>
    <w:rsid w:val="00AC188A"/>
    <w:rsid w:val="00AC2CAA"/>
    <w:rsid w:val="00AC2E86"/>
    <w:rsid w:val="00AC4C32"/>
    <w:rsid w:val="00AD3A89"/>
    <w:rsid w:val="00AD4077"/>
    <w:rsid w:val="00AD426F"/>
    <w:rsid w:val="00AD522F"/>
    <w:rsid w:val="00AD649A"/>
    <w:rsid w:val="00AE133E"/>
    <w:rsid w:val="00AF03D7"/>
    <w:rsid w:val="00AF6600"/>
    <w:rsid w:val="00AF6722"/>
    <w:rsid w:val="00B07043"/>
    <w:rsid w:val="00B11ACD"/>
    <w:rsid w:val="00B1431B"/>
    <w:rsid w:val="00B200B3"/>
    <w:rsid w:val="00B21687"/>
    <w:rsid w:val="00B260EA"/>
    <w:rsid w:val="00B31D1D"/>
    <w:rsid w:val="00B331EE"/>
    <w:rsid w:val="00B338F9"/>
    <w:rsid w:val="00B35817"/>
    <w:rsid w:val="00B36848"/>
    <w:rsid w:val="00B561B4"/>
    <w:rsid w:val="00B65A76"/>
    <w:rsid w:val="00B71F4A"/>
    <w:rsid w:val="00B81D2F"/>
    <w:rsid w:val="00BC0615"/>
    <w:rsid w:val="00BC3E66"/>
    <w:rsid w:val="00BD2426"/>
    <w:rsid w:val="00BE1224"/>
    <w:rsid w:val="00BE1DAC"/>
    <w:rsid w:val="00BE623F"/>
    <w:rsid w:val="00BE77BE"/>
    <w:rsid w:val="00BF5A59"/>
    <w:rsid w:val="00C11213"/>
    <w:rsid w:val="00C201AC"/>
    <w:rsid w:val="00C21C26"/>
    <w:rsid w:val="00C261EB"/>
    <w:rsid w:val="00C30CA7"/>
    <w:rsid w:val="00C415CD"/>
    <w:rsid w:val="00C51065"/>
    <w:rsid w:val="00C51E61"/>
    <w:rsid w:val="00C65B73"/>
    <w:rsid w:val="00C77606"/>
    <w:rsid w:val="00CA1C26"/>
    <w:rsid w:val="00CA5CB9"/>
    <w:rsid w:val="00CA7A9D"/>
    <w:rsid w:val="00CF2E0C"/>
    <w:rsid w:val="00CF34F9"/>
    <w:rsid w:val="00CF3512"/>
    <w:rsid w:val="00CF7AC8"/>
    <w:rsid w:val="00D05D07"/>
    <w:rsid w:val="00D1527F"/>
    <w:rsid w:val="00D173CD"/>
    <w:rsid w:val="00D22509"/>
    <w:rsid w:val="00D2717C"/>
    <w:rsid w:val="00D36278"/>
    <w:rsid w:val="00D408AA"/>
    <w:rsid w:val="00D5087E"/>
    <w:rsid w:val="00D51F17"/>
    <w:rsid w:val="00D5437C"/>
    <w:rsid w:val="00D55DBB"/>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5623"/>
    <w:rsid w:val="00E7452B"/>
    <w:rsid w:val="00EB57F7"/>
    <w:rsid w:val="00ED46F4"/>
    <w:rsid w:val="00EE162E"/>
    <w:rsid w:val="00EE4F2B"/>
    <w:rsid w:val="00EF0540"/>
    <w:rsid w:val="00EF340A"/>
    <w:rsid w:val="00EF3A70"/>
    <w:rsid w:val="00EF419F"/>
    <w:rsid w:val="00F03CA7"/>
    <w:rsid w:val="00F05DBA"/>
    <w:rsid w:val="00F14952"/>
    <w:rsid w:val="00F3065E"/>
    <w:rsid w:val="00F30690"/>
    <w:rsid w:val="00F30B26"/>
    <w:rsid w:val="00F348BA"/>
    <w:rsid w:val="00F369D6"/>
    <w:rsid w:val="00F409C7"/>
    <w:rsid w:val="00F4141F"/>
    <w:rsid w:val="00F54A66"/>
    <w:rsid w:val="00F641E8"/>
    <w:rsid w:val="00F74241"/>
    <w:rsid w:val="00F74338"/>
    <w:rsid w:val="00F81489"/>
    <w:rsid w:val="00F833B6"/>
    <w:rsid w:val="00F9058D"/>
    <w:rsid w:val="00F93B23"/>
    <w:rsid w:val="00F93EF3"/>
    <w:rsid w:val="00FA1D88"/>
    <w:rsid w:val="00FB20FF"/>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AF03D7"/>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5E511110CA548B0616BF66AB8CF73" ma:contentTypeVersion="13" ma:contentTypeDescription="Create a new document." ma:contentTypeScope="" ma:versionID="fc5eff2fe6a50261e540ea7c30ec5f0f">
  <xsd:schema xmlns:xsd="http://www.w3.org/2001/XMLSchema" xmlns:xs="http://www.w3.org/2001/XMLSchema" xmlns:p="http://schemas.microsoft.com/office/2006/metadata/properties" xmlns:ns2="85643339-2194-4de9-a6bf-43830a7764f1" xmlns:ns3="06613dc0-e2ed-4a2e-9b99-250c4a80d613" targetNamespace="http://schemas.microsoft.com/office/2006/metadata/properties" ma:root="true" ma:fieldsID="4730cca77bbda204ba61559b1d298282" ns2:_="" ns3:_="">
    <xsd:import namespace="85643339-2194-4de9-a6bf-43830a7764f1"/>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3339-2194-4de9-a6bf-43830a77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85643339-2194-4de9-a6bf-43830a7764f1" xsi:nil="true"/>
  </documentManagement>
</p:properties>
</file>

<file path=customXml/itemProps1.xml><?xml version="1.0" encoding="utf-8"?>
<ds:datastoreItem xmlns:ds="http://schemas.openxmlformats.org/officeDocument/2006/customXml" ds:itemID="{519E9BC6-C91B-43CA-B880-8E38BE59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3339-2194-4de9-a6bf-43830a7764f1"/>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3ECE-A9DE-4D1D-BB8D-D7407D10E5C4}">
  <ds:schemaRefs>
    <ds:schemaRef ds:uri="http://schemas.microsoft.com/sharepoint/v3/contenttype/forms"/>
  </ds:schemaRefs>
</ds:datastoreItem>
</file>

<file path=customXml/itemProps3.xml><?xml version="1.0" encoding="utf-8"?>
<ds:datastoreItem xmlns:ds="http://schemas.openxmlformats.org/officeDocument/2006/customXml" ds:itemID="{461744EF-825C-45F9-AAC0-8754B0184CBB}">
  <ds:schemaRefs>
    <ds:schemaRef ds:uri="http://schemas.microsoft.com/office/2006/metadata/properties"/>
    <ds:schemaRef ds:uri="http://schemas.microsoft.com/office/infopath/2007/PartnerControls"/>
    <ds:schemaRef ds:uri="85643339-2194-4de9-a6bf-43830a7764f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9929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5</cp:revision>
  <cp:lastPrinted>2020-11-17T16:56:00Z</cp:lastPrinted>
  <dcterms:created xsi:type="dcterms:W3CDTF">2020-12-18T21:36:00Z</dcterms:created>
  <dcterms:modified xsi:type="dcterms:W3CDTF">2020-12-21T14:22:00Z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0x01010073D5E511110CA548B0616BF66AB8CF73</vt:lpwstr>
  </property>
</Properties>
</file>