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1F" w:rsidRDefault="004A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6"/>
        <w:gridCol w:w="2574"/>
        <w:gridCol w:w="2448"/>
        <w:gridCol w:w="2574"/>
      </w:tblGrid>
      <w:tr w:rsidR="0029521F" w:rsidRPr="0029521F" w:rsidTr="00F55319">
        <w:trPr>
          <w:trHeight w:val="360"/>
          <w:jc w:val="center"/>
        </w:trPr>
        <w:tc>
          <w:tcPr>
            <w:tcW w:w="2466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 xml:space="preserve"> Job Title:</w:t>
            </w:r>
          </w:p>
        </w:tc>
        <w:tc>
          <w:tcPr>
            <w:tcW w:w="2574" w:type="dxa"/>
            <w:vAlign w:val="bottom"/>
          </w:tcPr>
          <w:p w:rsidR="0029521F" w:rsidRPr="0029521F" w:rsidRDefault="00D81A75" w:rsidP="0029521F">
            <w:pPr>
              <w:pStyle w:val="Label"/>
              <w:spacing w:before="0" w:after="0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Controller</w:t>
            </w:r>
          </w:p>
        </w:tc>
        <w:tc>
          <w:tcPr>
            <w:tcW w:w="2448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 xml:space="preserve">Status: </w:t>
            </w:r>
          </w:p>
        </w:tc>
        <w:tc>
          <w:tcPr>
            <w:tcW w:w="2574" w:type="dxa"/>
            <w:vAlign w:val="bottom"/>
          </w:tcPr>
          <w:p w:rsidR="0029521F" w:rsidRPr="0029521F" w:rsidRDefault="0029521F" w:rsidP="00F5531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Exempt  </w:t>
            </w:r>
          </w:p>
        </w:tc>
      </w:tr>
      <w:tr w:rsidR="0029521F" w:rsidRPr="0029521F" w:rsidTr="00F55319">
        <w:trPr>
          <w:trHeight w:val="360"/>
          <w:jc w:val="center"/>
        </w:trPr>
        <w:tc>
          <w:tcPr>
            <w:tcW w:w="2466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Department/Group:</w:t>
            </w:r>
          </w:p>
        </w:tc>
        <w:tc>
          <w:tcPr>
            <w:tcW w:w="2574" w:type="dxa"/>
            <w:vAlign w:val="bottom"/>
          </w:tcPr>
          <w:p w:rsidR="0029521F" w:rsidRPr="0029521F" w:rsidRDefault="00F86CDA" w:rsidP="002952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Executive Management</w:t>
            </w:r>
          </w:p>
        </w:tc>
        <w:tc>
          <w:tcPr>
            <w:tcW w:w="2448" w:type="dxa"/>
            <w:shd w:val="clear" w:color="auto" w:fill="DBE5F1" w:themeFill="accent1" w:themeFillTint="33"/>
            <w:vAlign w:val="bottom"/>
          </w:tcPr>
          <w:p w:rsidR="0029521F" w:rsidRPr="0029521F" w:rsidRDefault="0029521F" w:rsidP="00775E84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Travel Required:</w:t>
            </w:r>
          </w:p>
        </w:tc>
        <w:tc>
          <w:tcPr>
            <w:tcW w:w="2574" w:type="dxa"/>
            <w:vAlign w:val="bottom"/>
          </w:tcPr>
          <w:p w:rsidR="0029521F" w:rsidRPr="0029521F" w:rsidRDefault="0029521F" w:rsidP="00775E84">
            <w:pPr>
              <w:rPr>
                <w:rFonts w:ascii="Arial Narrow" w:hAnsi="Arial Narrow" w:cs="Arial"/>
              </w:rPr>
            </w:pPr>
            <w:r w:rsidRPr="0029521F">
              <w:rPr>
                <w:rFonts w:ascii="Arial Narrow" w:hAnsi="Arial Narrow" w:cs="Arial"/>
              </w:rPr>
              <w:t>Yes</w:t>
            </w:r>
          </w:p>
        </w:tc>
      </w:tr>
      <w:tr w:rsidR="0029521F" w:rsidRPr="0029521F" w:rsidTr="00EB495A">
        <w:trPr>
          <w:trHeight w:val="360"/>
          <w:jc w:val="center"/>
        </w:trPr>
        <w:tc>
          <w:tcPr>
            <w:tcW w:w="2466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Position Reports to:</w:t>
            </w:r>
          </w:p>
        </w:tc>
        <w:tc>
          <w:tcPr>
            <w:tcW w:w="2574" w:type="dxa"/>
            <w:vAlign w:val="bottom"/>
          </w:tcPr>
          <w:p w:rsidR="0029521F" w:rsidRPr="0029521F" w:rsidRDefault="00F86CDA" w:rsidP="002952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President / CEO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9521F" w:rsidRPr="0029521F" w:rsidRDefault="0029521F" w:rsidP="00775E84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Position Type: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29521F" w:rsidRPr="0029521F" w:rsidRDefault="0029521F" w:rsidP="00775E84">
            <w:pPr>
              <w:rPr>
                <w:rFonts w:ascii="Arial Narrow" w:hAnsi="Arial Narrow" w:cs="Arial"/>
              </w:rPr>
            </w:pPr>
            <w:r w:rsidRPr="0029521F">
              <w:rPr>
                <w:rFonts w:ascii="Arial Narrow" w:hAnsi="Arial Narrow" w:cs="Arial"/>
              </w:rPr>
              <w:t>Full-Time</w:t>
            </w:r>
          </w:p>
        </w:tc>
      </w:tr>
      <w:tr w:rsidR="0029521F" w:rsidRPr="0029521F" w:rsidTr="00EB495A">
        <w:trPr>
          <w:trHeight w:val="360"/>
          <w:jc w:val="center"/>
        </w:trPr>
        <w:tc>
          <w:tcPr>
            <w:tcW w:w="2466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Salaried / Hourly:</w:t>
            </w:r>
          </w:p>
        </w:tc>
        <w:tc>
          <w:tcPr>
            <w:tcW w:w="2574" w:type="dxa"/>
            <w:tcBorders>
              <w:right w:val="nil"/>
            </w:tcBorders>
            <w:vAlign w:val="bottom"/>
          </w:tcPr>
          <w:p w:rsidR="0029521F" w:rsidRPr="0029521F" w:rsidRDefault="006F07AD" w:rsidP="002952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Salaried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521F" w:rsidRPr="0029521F" w:rsidRDefault="0029521F" w:rsidP="00775E84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</w:tr>
      <w:tr w:rsidR="00EB495A" w:rsidRPr="0029521F" w:rsidTr="0076705C">
        <w:trPr>
          <w:trHeight w:val="360"/>
          <w:jc w:val="center"/>
        </w:trPr>
        <w:tc>
          <w:tcPr>
            <w:tcW w:w="246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95A" w:rsidRPr="0029521F" w:rsidRDefault="00EB495A" w:rsidP="006B777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Reporting </w:t>
            </w:r>
            <w:r w:rsidRPr="006B777F">
              <w:rPr>
                <w:rFonts w:ascii="Arial Narrow" w:hAnsi="Arial Narrow" w:cs="Arial"/>
                <w:sz w:val="22"/>
              </w:rPr>
              <w:t>P</w:t>
            </w:r>
            <w:r>
              <w:rPr>
                <w:rFonts w:ascii="Arial Narrow" w:hAnsi="Arial Narrow" w:cs="Arial"/>
                <w:sz w:val="22"/>
              </w:rPr>
              <w:t>ositions</w:t>
            </w:r>
            <w:r w:rsidRPr="0029521F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bottom"/>
          </w:tcPr>
          <w:p w:rsidR="00EB495A" w:rsidRPr="0029521F" w:rsidRDefault="00D81A75" w:rsidP="00EB49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Accounting Assistant, Administrative Assistant, Bookkeeper</w:t>
            </w:r>
          </w:p>
        </w:tc>
      </w:tr>
      <w:tr w:rsidR="0029521F" w:rsidRPr="0029521F" w:rsidTr="00F55319">
        <w:trPr>
          <w:trHeight w:val="360"/>
          <w:jc w:val="center"/>
        </w:trPr>
        <w:tc>
          <w:tcPr>
            <w:tcW w:w="2466" w:type="dxa"/>
            <w:tcBorders>
              <w:top w:val="nil"/>
              <w:left w:val="nil"/>
              <w:right w:val="nil"/>
            </w:tcBorders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</w:tr>
      <w:tr w:rsidR="00EB495A" w:rsidRPr="0029521F" w:rsidTr="00F55319">
        <w:trPr>
          <w:trHeight w:val="360"/>
          <w:jc w:val="center"/>
        </w:trPr>
        <w:tc>
          <w:tcPr>
            <w:tcW w:w="2466" w:type="dxa"/>
            <w:shd w:val="clear" w:color="auto" w:fill="EAF1DD" w:themeFill="accent3" w:themeFillTint="33"/>
            <w:vAlign w:val="bottom"/>
          </w:tcPr>
          <w:p w:rsidR="00EB495A" w:rsidRDefault="00EB495A" w:rsidP="0029521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Approved By:</w:t>
            </w:r>
          </w:p>
        </w:tc>
        <w:tc>
          <w:tcPr>
            <w:tcW w:w="2574" w:type="dxa"/>
            <w:shd w:val="clear" w:color="auto" w:fill="FFFFFF" w:themeFill="background1"/>
            <w:vAlign w:val="bottom"/>
          </w:tcPr>
          <w:p w:rsidR="00EB495A" w:rsidRPr="0029521F" w:rsidRDefault="00EB495A" w:rsidP="0029521F">
            <w:pPr>
              <w:rPr>
                <w:rFonts w:ascii="Arial Narrow" w:hAnsi="Arial Narrow" w:cs="Arial"/>
              </w:rPr>
            </w:pPr>
          </w:p>
        </w:tc>
        <w:tc>
          <w:tcPr>
            <w:tcW w:w="2448" w:type="dxa"/>
            <w:shd w:val="clear" w:color="auto" w:fill="EAF1DD" w:themeFill="accent3" w:themeFillTint="33"/>
            <w:vAlign w:val="bottom"/>
          </w:tcPr>
          <w:p w:rsidR="00EB495A" w:rsidRPr="0029521F" w:rsidRDefault="00EB495A" w:rsidP="0029521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Date:</w:t>
            </w:r>
          </w:p>
        </w:tc>
        <w:tc>
          <w:tcPr>
            <w:tcW w:w="2574" w:type="dxa"/>
            <w:shd w:val="clear" w:color="auto" w:fill="FFFFFF" w:themeFill="background1"/>
            <w:vAlign w:val="bottom"/>
          </w:tcPr>
          <w:p w:rsidR="00EB495A" w:rsidRPr="0029521F" w:rsidRDefault="00EB495A" w:rsidP="0029521F">
            <w:pPr>
              <w:rPr>
                <w:rFonts w:ascii="Arial Narrow" w:hAnsi="Arial Narrow" w:cs="Arial"/>
              </w:rPr>
            </w:pPr>
          </w:p>
        </w:tc>
      </w:tr>
      <w:tr w:rsidR="0029521F" w:rsidRPr="0029521F" w:rsidTr="00F55319">
        <w:trPr>
          <w:trHeight w:val="360"/>
          <w:jc w:val="center"/>
        </w:trPr>
        <w:tc>
          <w:tcPr>
            <w:tcW w:w="2466" w:type="dxa"/>
            <w:shd w:val="clear" w:color="auto" w:fill="EAF1DD" w:themeFill="accent3" w:themeFillTint="33"/>
            <w:vAlign w:val="bottom"/>
          </w:tcPr>
          <w:p w:rsidR="0029521F" w:rsidRPr="0029521F" w:rsidRDefault="00372CF1" w:rsidP="0029521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Updated</w:t>
            </w:r>
            <w:r w:rsidR="0029521F" w:rsidRPr="0029521F">
              <w:rPr>
                <w:rFonts w:ascii="Arial Narrow" w:hAnsi="Arial Narrow" w:cs="Arial"/>
                <w:b/>
              </w:rPr>
              <w:t xml:space="preserve"> By:</w:t>
            </w:r>
          </w:p>
        </w:tc>
        <w:tc>
          <w:tcPr>
            <w:tcW w:w="2574" w:type="dxa"/>
            <w:shd w:val="clear" w:color="auto" w:fill="FFFFFF" w:themeFill="background1"/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  <w:tc>
          <w:tcPr>
            <w:tcW w:w="2448" w:type="dxa"/>
            <w:shd w:val="clear" w:color="auto" w:fill="EAF1DD" w:themeFill="accent3" w:themeFillTint="33"/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  <w:b/>
              </w:rPr>
            </w:pPr>
            <w:r w:rsidRPr="0029521F">
              <w:rPr>
                <w:rFonts w:ascii="Arial Narrow" w:hAnsi="Arial Narrow" w:cs="Arial"/>
                <w:b/>
              </w:rPr>
              <w:t>Date:</w:t>
            </w:r>
          </w:p>
        </w:tc>
        <w:tc>
          <w:tcPr>
            <w:tcW w:w="2574" w:type="dxa"/>
            <w:shd w:val="clear" w:color="auto" w:fill="FFFFFF" w:themeFill="background1"/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</w:tr>
    </w:tbl>
    <w:p w:rsidR="0029521F" w:rsidRPr="0029521F" w:rsidRDefault="0029521F">
      <w:pPr>
        <w:rPr>
          <w:rFonts w:ascii="Arial" w:hAnsi="Arial" w:cs="Arial"/>
        </w:rPr>
      </w:pPr>
    </w:p>
    <w:p w:rsidR="0029521F" w:rsidRPr="0029521F" w:rsidRDefault="0029521F">
      <w:pPr>
        <w:rPr>
          <w:rFonts w:ascii="Arial" w:hAnsi="Arial" w:cs="Arial"/>
        </w:rPr>
      </w:pPr>
    </w:p>
    <w:p w:rsidR="00EC7586" w:rsidRPr="00EC7586" w:rsidRDefault="00EC7586" w:rsidP="00EC7586">
      <w:pPr>
        <w:spacing w:after="120"/>
        <w:rPr>
          <w:rFonts w:ascii="Arial" w:hAnsi="Arial" w:cs="Arial"/>
          <w:b/>
          <w:sz w:val="24"/>
          <w:szCs w:val="24"/>
        </w:rPr>
      </w:pPr>
      <w:r w:rsidRPr="00EC7586">
        <w:rPr>
          <w:rFonts w:ascii="Arial" w:hAnsi="Arial" w:cs="Arial"/>
          <w:b/>
          <w:sz w:val="24"/>
          <w:szCs w:val="24"/>
        </w:rPr>
        <w:t>Position Summary / Purpose</w:t>
      </w:r>
    </w:p>
    <w:p w:rsidR="001B66DA" w:rsidRDefault="0076705C" w:rsidP="00EC758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Provide leadership and </w:t>
      </w:r>
      <w:r w:rsidR="00D81A75">
        <w:rPr>
          <w:rFonts w:ascii="Arial" w:hAnsi="Arial" w:cs="Arial"/>
        </w:rPr>
        <w:t>coordination of company financial planning, debt financing and budget management functions</w:t>
      </w:r>
      <w:r w:rsidR="00F86CDA">
        <w:rPr>
          <w:rFonts w:ascii="Arial" w:hAnsi="Arial" w:cs="Arial"/>
        </w:rPr>
        <w:t>.</w:t>
      </w:r>
      <w:r w:rsidR="00D81A75">
        <w:rPr>
          <w:rFonts w:ascii="Arial" w:hAnsi="Arial" w:cs="Arial"/>
        </w:rPr>
        <w:t xml:space="preserve"> Ensure that company accounting </w:t>
      </w:r>
      <w:r w:rsidR="004C5782">
        <w:rPr>
          <w:rFonts w:ascii="Arial" w:hAnsi="Arial" w:cs="Arial"/>
        </w:rPr>
        <w:t>procedures confirm to generally-</w:t>
      </w:r>
      <w:r w:rsidR="00D81A75">
        <w:rPr>
          <w:rFonts w:ascii="Arial" w:hAnsi="Arial" w:cs="Arial"/>
        </w:rPr>
        <w:t>accepted</w:t>
      </w:r>
      <w:r w:rsidR="005E0324">
        <w:rPr>
          <w:rFonts w:ascii="Arial" w:hAnsi="Arial" w:cs="Arial"/>
        </w:rPr>
        <w:t xml:space="preserve"> </w:t>
      </w:r>
      <w:r w:rsidR="00D81A75">
        <w:rPr>
          <w:rFonts w:ascii="Arial" w:hAnsi="Arial" w:cs="Arial"/>
        </w:rPr>
        <w:t>accounting principles.</w:t>
      </w:r>
    </w:p>
    <w:p w:rsidR="00D81A75" w:rsidRPr="00EC7586" w:rsidRDefault="00D81A75" w:rsidP="00EC758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Assist in managing the profitability and cash flow of the business that will assure the continued liquidity and growth of the company and the financial well being of its stakeholders.</w:t>
      </w:r>
    </w:p>
    <w:p w:rsidR="00EC7586" w:rsidRPr="00EC7586" w:rsidRDefault="00EC7586" w:rsidP="00EC7586">
      <w:pPr>
        <w:rPr>
          <w:rFonts w:ascii="Arial" w:hAnsi="Arial" w:cs="Arial"/>
        </w:rPr>
      </w:pPr>
    </w:p>
    <w:p w:rsidR="00EC7586" w:rsidRPr="00EC7586" w:rsidRDefault="00EC7586" w:rsidP="00EC7586">
      <w:pPr>
        <w:spacing w:after="120"/>
        <w:rPr>
          <w:rFonts w:ascii="Arial" w:hAnsi="Arial" w:cs="Arial"/>
          <w:b/>
          <w:sz w:val="24"/>
          <w:szCs w:val="24"/>
        </w:rPr>
      </w:pPr>
      <w:r w:rsidRPr="00EC7586">
        <w:rPr>
          <w:rFonts w:ascii="Arial" w:hAnsi="Arial" w:cs="Arial"/>
          <w:b/>
          <w:sz w:val="24"/>
          <w:szCs w:val="24"/>
        </w:rPr>
        <w:t>Principle Duties and Responsibilities</w:t>
      </w:r>
    </w:p>
    <w:p w:rsidR="00D81A75" w:rsidRDefault="00D81A75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Direct and coordinate the company financial planning and budget management functions</w:t>
      </w:r>
    </w:p>
    <w:p w:rsidR="00D81A75" w:rsidRDefault="00D81A75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Manage the preparation of financial reports and forecasts</w:t>
      </w:r>
    </w:p>
    <w:p w:rsidR="00D81A75" w:rsidRDefault="00D81A75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Monitor and analyze monthly operating results against budget</w:t>
      </w:r>
    </w:p>
    <w:p w:rsidR="00D06621" w:rsidRDefault="00D06621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Oversee daily operations of the Finance department</w:t>
      </w:r>
    </w:p>
    <w:p w:rsidR="00D06621" w:rsidRDefault="00D06621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Design the organization structure for the Finance department, staff positions with qualified employees and </w:t>
      </w:r>
      <w:r w:rsidR="005E0324">
        <w:rPr>
          <w:rFonts w:ascii="Arial" w:hAnsi="Arial" w:cs="Arial"/>
        </w:rPr>
        <w:t xml:space="preserve">continually </w:t>
      </w:r>
      <w:r>
        <w:rPr>
          <w:rFonts w:ascii="Arial" w:hAnsi="Arial" w:cs="Arial"/>
        </w:rPr>
        <w:t xml:space="preserve">train and develop </w:t>
      </w:r>
      <w:r w:rsidR="005E0324">
        <w:rPr>
          <w:rFonts w:ascii="Arial" w:hAnsi="Arial" w:cs="Arial"/>
        </w:rPr>
        <w:t>employees in order to effectively accomplish the department’s goals and objectives</w:t>
      </w:r>
    </w:p>
    <w:p w:rsidR="00D06621" w:rsidRDefault="00D06621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Ensu</w:t>
      </w:r>
      <w:r w:rsidR="006D63C6">
        <w:rPr>
          <w:rFonts w:ascii="Arial" w:hAnsi="Arial" w:cs="Arial"/>
        </w:rPr>
        <w:t>re compliance with local, state/</w:t>
      </w:r>
      <w:r>
        <w:rPr>
          <w:rFonts w:ascii="Arial" w:hAnsi="Arial" w:cs="Arial"/>
        </w:rPr>
        <w:t>provincial and federal reporting requirements</w:t>
      </w:r>
    </w:p>
    <w:p w:rsidR="00D06621" w:rsidRDefault="00D06621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Work with other department managers, executive and owners to develop and execute the strategic plan</w:t>
      </w:r>
    </w:p>
    <w:p w:rsidR="00D06621" w:rsidRDefault="00D06621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Direct and coordinate debt financing and debt service payments with external agencies</w:t>
      </w:r>
    </w:p>
    <w:p w:rsidR="005E0324" w:rsidRDefault="005E0324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Direct financial planning, procurement and investment of funds</w:t>
      </w:r>
    </w:p>
    <w:p w:rsidR="00D06621" w:rsidRDefault="00D06621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Recommend benchmarks for measuring the financial and operating performance of departments and divisions</w:t>
      </w:r>
    </w:p>
    <w:p w:rsidR="00D06621" w:rsidRDefault="00D06621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Direct financial audits and provide recommendations for process and procedure improvements</w:t>
      </w:r>
    </w:p>
    <w:p w:rsidR="00D06621" w:rsidRDefault="00D06621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Determination of depreciation rates to apply to company capital assets</w:t>
      </w:r>
    </w:p>
    <w:p w:rsidR="005E0324" w:rsidRDefault="005E0324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Establish and implement short and long-range departmental objectives, policies and operating procedures</w:t>
      </w:r>
    </w:p>
    <w:p w:rsidR="005E0324" w:rsidRDefault="006D63C6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Advise owners/m</w:t>
      </w:r>
      <w:r w:rsidR="005E0324">
        <w:rPr>
          <w:rFonts w:ascii="Arial" w:hAnsi="Arial" w:cs="Arial"/>
        </w:rPr>
        <w:t>anagement regarding property and liability insurance coverage needs</w:t>
      </w:r>
    </w:p>
    <w:p w:rsidR="005E0324" w:rsidRDefault="005E0324" w:rsidP="005E0324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Accurately prepare and file required tax forms</w:t>
      </w:r>
    </w:p>
    <w:p w:rsidR="00EC7586" w:rsidRPr="001E3A93" w:rsidRDefault="00EC7586" w:rsidP="005E0324">
      <w:pPr>
        <w:pStyle w:val="ListParagraph"/>
        <w:spacing w:after="120"/>
        <w:contextualSpacing w:val="0"/>
        <w:rPr>
          <w:rFonts w:ascii="Arial" w:hAnsi="Arial" w:cs="Arial"/>
        </w:rPr>
      </w:pPr>
    </w:p>
    <w:p w:rsidR="008A4A03" w:rsidRDefault="00EC7586" w:rsidP="006B777F">
      <w:pPr>
        <w:spacing w:after="120"/>
        <w:rPr>
          <w:rFonts w:ascii="Arial" w:hAnsi="Arial" w:cs="Arial"/>
          <w:b/>
          <w:sz w:val="24"/>
          <w:szCs w:val="24"/>
        </w:rPr>
      </w:pPr>
      <w:r w:rsidRPr="008A4A03">
        <w:rPr>
          <w:rFonts w:ascii="Arial" w:hAnsi="Arial" w:cs="Arial"/>
          <w:b/>
          <w:sz w:val="24"/>
          <w:szCs w:val="24"/>
        </w:rPr>
        <w:t>Additional Duties and Responsibilities</w:t>
      </w:r>
    </w:p>
    <w:p w:rsidR="005E0324" w:rsidRDefault="00D06621" w:rsidP="009B3FAE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Assist in collecting overdue receivables</w:t>
      </w:r>
    </w:p>
    <w:p w:rsidR="005E0324" w:rsidRDefault="005E0324" w:rsidP="009B3FAE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Represent the company to external media, funding agencies, government agencies and the general public</w:t>
      </w:r>
    </w:p>
    <w:p w:rsidR="001F4D07" w:rsidRPr="00037A8C" w:rsidRDefault="005E0324" w:rsidP="005E0324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Provide accounting policy orientation for new staff</w:t>
      </w:r>
      <w:r w:rsidR="00D02FA3" w:rsidRPr="00037A8C">
        <w:rPr>
          <w:rFonts w:ascii="Arial" w:hAnsi="Arial" w:cs="Arial"/>
        </w:rPr>
        <w:br/>
      </w:r>
    </w:p>
    <w:p w:rsidR="00F55319" w:rsidRDefault="006B777F" w:rsidP="006B777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Decision Rights and Authority</w:t>
      </w:r>
    </w:p>
    <w:p w:rsidR="00341A5B" w:rsidRDefault="005E0324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Hiring, development and termination decisions for finance department employees</w:t>
      </w:r>
    </w:p>
    <w:p w:rsidR="005E0324" w:rsidRDefault="005E0324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Creation of financial forecast and budget</w:t>
      </w:r>
      <w:r w:rsidR="00DC4466">
        <w:rPr>
          <w:rFonts w:ascii="Arial" w:hAnsi="Arial" w:cs="Arial"/>
        </w:rPr>
        <w:t xml:space="preserve"> portion of strategic plan based on input from owners and department managers</w:t>
      </w:r>
    </w:p>
    <w:p w:rsidR="00DC4466" w:rsidRPr="00EB495A" w:rsidRDefault="00DC4466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Determine when borrowing from existing line of credit is required</w:t>
      </w:r>
      <w:r>
        <w:rPr>
          <w:rFonts w:ascii="Arial" w:hAnsi="Arial" w:cs="Arial"/>
        </w:rPr>
        <w:br/>
      </w:r>
    </w:p>
    <w:p w:rsidR="00775E84" w:rsidRDefault="00D72644" w:rsidP="00EB495A">
      <w:pPr>
        <w:spacing w:after="120"/>
        <w:rPr>
          <w:rFonts w:ascii="Arial" w:hAnsi="Arial" w:cs="Arial"/>
          <w:b/>
          <w:sz w:val="24"/>
          <w:szCs w:val="24"/>
        </w:rPr>
      </w:pPr>
      <w:r w:rsidRPr="006F07AD">
        <w:rPr>
          <w:rFonts w:ascii="Arial" w:hAnsi="Arial" w:cs="Arial"/>
          <w:b/>
          <w:sz w:val="24"/>
          <w:szCs w:val="24"/>
        </w:rPr>
        <w:t>Working Relationships and Scope</w:t>
      </w:r>
    </w:p>
    <w:p w:rsidR="00775E84" w:rsidRDefault="00341A5B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Regular communication with owner(s) and CEO regarding company performance and strategic issues</w:t>
      </w:r>
    </w:p>
    <w:p w:rsidR="00325FAE" w:rsidRDefault="00DC4466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Maintain communications and relationship with banking and lending organizations</w:t>
      </w:r>
      <w:r w:rsidR="001E3A93">
        <w:rPr>
          <w:rFonts w:ascii="Arial" w:hAnsi="Arial" w:cs="Arial"/>
        </w:rPr>
        <w:t>.</w:t>
      </w:r>
    </w:p>
    <w:p w:rsidR="00325FAE" w:rsidRPr="00775E84" w:rsidRDefault="00DC4466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Coordination with all department managers regarding budgets, operating performance and strategic direction.</w:t>
      </w:r>
    </w:p>
    <w:p w:rsidR="00746FAF" w:rsidRDefault="00746FAF" w:rsidP="00D72644">
      <w:pPr>
        <w:rPr>
          <w:rFonts w:ascii="Arial" w:hAnsi="Arial" w:cs="Arial"/>
        </w:rPr>
      </w:pPr>
    </w:p>
    <w:p w:rsidR="00746FAF" w:rsidRPr="00D72644" w:rsidRDefault="00746FAF" w:rsidP="00D72644">
      <w:pPr>
        <w:rPr>
          <w:rFonts w:ascii="Arial" w:hAnsi="Arial" w:cs="Arial"/>
        </w:rPr>
      </w:pPr>
    </w:p>
    <w:p w:rsidR="00085CC1" w:rsidRPr="00EB495A" w:rsidRDefault="00D72644" w:rsidP="00EB495A">
      <w:pPr>
        <w:spacing w:after="120"/>
        <w:rPr>
          <w:rFonts w:ascii="Arial" w:hAnsi="Arial" w:cs="Arial"/>
          <w:b/>
          <w:sz w:val="24"/>
          <w:szCs w:val="24"/>
        </w:rPr>
      </w:pPr>
      <w:r w:rsidRPr="006F07AD">
        <w:rPr>
          <w:rFonts w:ascii="Arial" w:hAnsi="Arial" w:cs="Arial"/>
          <w:b/>
          <w:sz w:val="24"/>
          <w:szCs w:val="24"/>
        </w:rPr>
        <w:t xml:space="preserve">Performance </w:t>
      </w:r>
      <w:r w:rsidR="006F07AD">
        <w:rPr>
          <w:rFonts w:ascii="Arial" w:hAnsi="Arial" w:cs="Arial"/>
          <w:b/>
          <w:sz w:val="24"/>
          <w:szCs w:val="24"/>
        </w:rPr>
        <w:t>Competencies</w:t>
      </w:r>
    </w:p>
    <w:p w:rsidR="003B4A65" w:rsidRPr="00EB495A" w:rsidRDefault="003B4A65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Integrity – Iron clad. </w:t>
      </w:r>
      <w:r w:rsidR="006D63C6">
        <w:rPr>
          <w:rFonts w:ascii="Arial" w:hAnsi="Arial" w:cs="Arial"/>
        </w:rPr>
        <w:t xml:space="preserve">Does not cut corners. </w:t>
      </w:r>
      <w:r>
        <w:rPr>
          <w:rFonts w:ascii="Arial" w:hAnsi="Arial" w:cs="Arial"/>
        </w:rPr>
        <w:t>Puts the intere</w:t>
      </w:r>
      <w:r w:rsidR="006D63C6">
        <w:rPr>
          <w:rFonts w:ascii="Arial" w:hAnsi="Arial" w:cs="Arial"/>
        </w:rPr>
        <w:t xml:space="preserve">sts of the business above self. Earns trust of co-workers. </w:t>
      </w:r>
      <w:r>
        <w:rPr>
          <w:rFonts w:ascii="Arial" w:hAnsi="Arial" w:cs="Arial"/>
        </w:rPr>
        <w:t>Intellectually honest, doesn’t play games.</w:t>
      </w:r>
    </w:p>
    <w:p w:rsidR="00085CC1" w:rsidRDefault="00085CC1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Oral Communication – the individual speaks clearly and persuasively in positive or negative situations.</w:t>
      </w:r>
      <w:r w:rsidR="001E3A93">
        <w:rPr>
          <w:rFonts w:ascii="Arial" w:hAnsi="Arial" w:cs="Arial"/>
        </w:rPr>
        <w:t xml:space="preserve">  Effective in one-on-one, small group</w:t>
      </w:r>
      <w:r w:rsidR="00341A5B">
        <w:rPr>
          <w:rFonts w:ascii="Arial" w:hAnsi="Arial" w:cs="Arial"/>
        </w:rPr>
        <w:t>s and in public speaking contexts.</w:t>
      </w:r>
      <w:r w:rsidR="001E3A93">
        <w:rPr>
          <w:rFonts w:ascii="Arial" w:hAnsi="Arial" w:cs="Arial"/>
        </w:rPr>
        <w:t xml:space="preserve"> Adaptable and able to think on his/her feet.</w:t>
      </w:r>
      <w:r w:rsidR="00341A5B">
        <w:rPr>
          <w:rFonts w:ascii="Arial" w:hAnsi="Arial" w:cs="Arial"/>
        </w:rPr>
        <w:t xml:space="preserve"> Demonstrates a command of the language.</w:t>
      </w:r>
      <w:r w:rsidR="000A0011">
        <w:rPr>
          <w:rFonts w:ascii="Arial" w:hAnsi="Arial" w:cs="Arial"/>
        </w:rPr>
        <w:t xml:space="preserve"> Easily articulates ideas and standards.</w:t>
      </w:r>
    </w:p>
    <w:p w:rsidR="001E3A93" w:rsidRDefault="00085CC1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Written Communication – </w:t>
      </w:r>
      <w:r w:rsidR="001E3A93">
        <w:rPr>
          <w:rFonts w:ascii="Arial" w:hAnsi="Arial" w:cs="Arial"/>
        </w:rPr>
        <w:t>Writes clear, precise, well organized let</w:t>
      </w:r>
      <w:r w:rsidR="006D63C6">
        <w:rPr>
          <w:rFonts w:ascii="Arial" w:hAnsi="Arial" w:cs="Arial"/>
        </w:rPr>
        <w:t xml:space="preserve">ters, proposals and emails. </w:t>
      </w:r>
      <w:r w:rsidR="000A0011">
        <w:rPr>
          <w:rFonts w:ascii="Arial" w:hAnsi="Arial" w:cs="Arial"/>
        </w:rPr>
        <w:t xml:space="preserve">Uses proper </w:t>
      </w:r>
      <w:r>
        <w:rPr>
          <w:rFonts w:ascii="Arial" w:hAnsi="Arial" w:cs="Arial"/>
        </w:rPr>
        <w:t>grammar</w:t>
      </w:r>
      <w:r w:rsidR="000A0011">
        <w:rPr>
          <w:rFonts w:ascii="Arial" w:hAnsi="Arial" w:cs="Arial"/>
        </w:rPr>
        <w:t xml:space="preserve"> and punctuation. Demonstrates</w:t>
      </w:r>
      <w:r w:rsidR="001E3A93">
        <w:rPr>
          <w:rFonts w:ascii="Arial" w:hAnsi="Arial" w:cs="Arial"/>
        </w:rPr>
        <w:t xml:space="preserve"> appr</w:t>
      </w:r>
      <w:r w:rsidR="00EB495A">
        <w:rPr>
          <w:rFonts w:ascii="Arial" w:hAnsi="Arial" w:cs="Arial"/>
        </w:rPr>
        <w:t xml:space="preserve">opriate vocabulary and </w:t>
      </w:r>
      <w:r w:rsidR="000A0011">
        <w:rPr>
          <w:rFonts w:ascii="Arial" w:hAnsi="Arial" w:cs="Arial"/>
        </w:rPr>
        <w:t>correct word usage</w:t>
      </w:r>
      <w:r w:rsidR="00EB495A">
        <w:rPr>
          <w:rFonts w:ascii="Arial" w:hAnsi="Arial" w:cs="Arial"/>
        </w:rPr>
        <w:t>.</w:t>
      </w:r>
      <w:r w:rsidR="001104BD">
        <w:rPr>
          <w:rFonts w:ascii="Arial" w:hAnsi="Arial" w:cs="Arial"/>
        </w:rPr>
        <w:br/>
      </w:r>
      <w:r w:rsidR="001104BD">
        <w:rPr>
          <w:rFonts w:ascii="Arial" w:hAnsi="Arial" w:cs="Arial"/>
        </w:rPr>
        <w:br/>
      </w:r>
      <w:r w:rsidR="001104BD">
        <w:rPr>
          <w:rFonts w:ascii="Arial" w:hAnsi="Arial" w:cs="Arial"/>
        </w:rPr>
        <w:br/>
      </w:r>
    </w:p>
    <w:p w:rsidR="00941035" w:rsidRDefault="00941035" w:rsidP="0094103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Team Building – Achieves cohesion and effective </w:t>
      </w:r>
      <w:r w:rsidR="006D63C6">
        <w:rPr>
          <w:rFonts w:ascii="Arial" w:hAnsi="Arial" w:cs="Arial"/>
        </w:rPr>
        <w:t xml:space="preserve">team spirit with subordinates. </w:t>
      </w:r>
      <w:r>
        <w:rPr>
          <w:rFonts w:ascii="Arial" w:hAnsi="Arial" w:cs="Arial"/>
        </w:rPr>
        <w:t>Ability to motivate teams to produce quality output within tight timeframes</w:t>
      </w:r>
      <w:r w:rsidR="001104BD">
        <w:rPr>
          <w:rFonts w:ascii="Arial" w:hAnsi="Arial" w:cs="Arial"/>
        </w:rPr>
        <w:t xml:space="preserve"> and to simultaneo</w:t>
      </w:r>
      <w:r w:rsidR="006D63C6">
        <w:rPr>
          <w:rFonts w:ascii="Arial" w:hAnsi="Arial" w:cs="Arial"/>
        </w:rPr>
        <w:t xml:space="preserve">usly manage multiple projects. </w:t>
      </w:r>
      <w:r>
        <w:rPr>
          <w:rFonts w:ascii="Arial" w:hAnsi="Arial" w:cs="Arial"/>
        </w:rPr>
        <w:t>Sustains a climate characterized by open, honest relationships where differences are constructively addressed rather than ignored, suppressed or denied.  Treats subordinates fairly</w:t>
      </w:r>
      <w:r w:rsidR="001104BD">
        <w:rPr>
          <w:rFonts w:ascii="Arial" w:hAnsi="Arial" w:cs="Arial"/>
        </w:rPr>
        <w:t xml:space="preserve"> and s</w:t>
      </w:r>
      <w:r>
        <w:rPr>
          <w:rFonts w:ascii="Arial" w:hAnsi="Arial" w:cs="Arial"/>
        </w:rPr>
        <w:t>hares credit.</w:t>
      </w:r>
    </w:p>
    <w:p w:rsidR="000A0011" w:rsidRDefault="000A0011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Sound Judgment and Decision </w:t>
      </w:r>
      <w:r w:rsidR="00345669">
        <w:rPr>
          <w:rFonts w:ascii="Arial" w:hAnsi="Arial" w:cs="Arial"/>
        </w:rPr>
        <w:t>M</w:t>
      </w:r>
      <w:r>
        <w:rPr>
          <w:rFonts w:ascii="Arial" w:hAnsi="Arial" w:cs="Arial"/>
        </w:rPr>
        <w:t>aking – Demonstrates consistent logic, rationality and o</w:t>
      </w:r>
      <w:r w:rsidR="006D63C6">
        <w:rPr>
          <w:rFonts w:ascii="Arial" w:hAnsi="Arial" w:cs="Arial"/>
        </w:rPr>
        <w:t xml:space="preserve">bjectivity in decision making. </w:t>
      </w:r>
      <w:r w:rsidR="00DC4466">
        <w:rPr>
          <w:rFonts w:ascii="Arial" w:hAnsi="Arial" w:cs="Arial"/>
        </w:rPr>
        <w:t>Driven by the financial well being of the business and its stakeholders</w:t>
      </w:r>
    </w:p>
    <w:p w:rsidR="00085CC1" w:rsidRDefault="00085CC1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Planning &amp; Organizing – </w:t>
      </w:r>
      <w:r w:rsidR="000A0011">
        <w:rPr>
          <w:rFonts w:ascii="Arial" w:hAnsi="Arial" w:cs="Arial"/>
        </w:rPr>
        <w:t xml:space="preserve">Plans, organizes, schedules and budgets in </w:t>
      </w:r>
      <w:r w:rsidR="006D63C6">
        <w:rPr>
          <w:rFonts w:ascii="Arial" w:hAnsi="Arial" w:cs="Arial"/>
        </w:rPr>
        <w:t>an efficient, productive manner.</w:t>
      </w:r>
      <w:r w:rsidR="000A0011">
        <w:rPr>
          <w:rFonts w:ascii="Arial" w:hAnsi="Arial" w:cs="Arial"/>
        </w:rPr>
        <w:t xml:space="preserve"> Effectively </w:t>
      </w:r>
      <w:r w:rsidR="00DC4466">
        <w:rPr>
          <w:rFonts w:ascii="Arial" w:hAnsi="Arial" w:cs="Arial"/>
        </w:rPr>
        <w:t>contributes to</w:t>
      </w:r>
      <w:r w:rsidR="000A0011">
        <w:rPr>
          <w:rFonts w:ascii="Arial" w:hAnsi="Arial" w:cs="Arial"/>
        </w:rPr>
        <w:t xml:space="preserve"> the l</w:t>
      </w:r>
      <w:r w:rsidR="006D63C6">
        <w:rPr>
          <w:rFonts w:ascii="Arial" w:hAnsi="Arial" w:cs="Arial"/>
        </w:rPr>
        <w:t xml:space="preserve">ong range planning activities. </w:t>
      </w:r>
      <w:r w:rsidR="000A0011">
        <w:rPr>
          <w:rFonts w:ascii="Arial" w:hAnsi="Arial" w:cs="Arial"/>
        </w:rPr>
        <w:t xml:space="preserve">Focuses on key priorities.  </w:t>
      </w:r>
      <w:r w:rsidR="006D63C6">
        <w:rPr>
          <w:rFonts w:ascii="Arial" w:hAnsi="Arial" w:cs="Arial"/>
        </w:rPr>
        <w:t>Pays attention to details.</w:t>
      </w:r>
      <w:r w:rsidR="00566650">
        <w:rPr>
          <w:rFonts w:ascii="Arial" w:hAnsi="Arial" w:cs="Arial"/>
        </w:rPr>
        <w:t xml:space="preserve"> Manages personal time well.</w:t>
      </w:r>
    </w:p>
    <w:p w:rsidR="00037A8C" w:rsidRDefault="00037A8C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Money Management – Demonstrates sound fiscal habits.</w:t>
      </w:r>
      <w:r w:rsidR="006D6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Employs a dis</w:t>
      </w:r>
      <w:r w:rsidR="006D63C6">
        <w:rPr>
          <w:rFonts w:ascii="Arial" w:hAnsi="Arial" w:cs="Arial"/>
        </w:rPr>
        <w:t xml:space="preserve">ciplined approach to spending. Tracks expenditures. </w:t>
      </w:r>
      <w:r>
        <w:rPr>
          <w:rFonts w:ascii="Arial" w:hAnsi="Arial" w:cs="Arial"/>
        </w:rPr>
        <w:t>Works from a budget.</w:t>
      </w:r>
    </w:p>
    <w:p w:rsidR="006A73FF" w:rsidRDefault="003B4A65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Excellence – Sets high, ‘stretch’, standards of performance for him/h</w:t>
      </w:r>
      <w:r w:rsidR="006D63C6">
        <w:rPr>
          <w:rFonts w:ascii="Arial" w:hAnsi="Arial" w:cs="Arial"/>
        </w:rPr>
        <w:t>er self and their organization.</w:t>
      </w:r>
      <w:r>
        <w:rPr>
          <w:rFonts w:ascii="Arial" w:hAnsi="Arial" w:cs="Arial"/>
        </w:rPr>
        <w:t xml:space="preserve"> Demonstrate</w:t>
      </w:r>
      <w:r w:rsidR="006D63C6">
        <w:rPr>
          <w:rFonts w:ascii="Arial" w:hAnsi="Arial" w:cs="Arial"/>
        </w:rPr>
        <w:t>s low tolerance for mediocrity.</w:t>
      </w:r>
      <w:r>
        <w:rPr>
          <w:rFonts w:ascii="Arial" w:hAnsi="Arial" w:cs="Arial"/>
        </w:rPr>
        <w:t xml:space="preserve"> Encourages individual initiative.</w:t>
      </w:r>
      <w:r w:rsidR="00566650">
        <w:rPr>
          <w:rFonts w:ascii="Arial" w:hAnsi="Arial" w:cs="Arial"/>
        </w:rPr>
        <w:t xml:space="preserve">  Maintains a level of intensity sufficient to achieve long-range goals.</w:t>
      </w:r>
    </w:p>
    <w:p w:rsidR="00B52CD0" w:rsidRDefault="00C46D24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Technology – the individual u</w:t>
      </w:r>
      <w:r w:rsidR="00B52CD0" w:rsidRPr="00775E84">
        <w:rPr>
          <w:rFonts w:ascii="Arial" w:hAnsi="Arial" w:cs="Arial"/>
        </w:rPr>
        <w:t>se</w:t>
      </w:r>
      <w:r>
        <w:rPr>
          <w:rFonts w:ascii="Arial" w:hAnsi="Arial" w:cs="Arial"/>
        </w:rPr>
        <w:t>s typical communicatio</w:t>
      </w:r>
      <w:r w:rsidR="006D63C6">
        <w:rPr>
          <w:rFonts w:ascii="Arial" w:hAnsi="Arial" w:cs="Arial"/>
        </w:rPr>
        <w:t xml:space="preserve">n devices to effectively  speed </w:t>
      </w:r>
      <w:r>
        <w:rPr>
          <w:rFonts w:ascii="Arial" w:hAnsi="Arial" w:cs="Arial"/>
        </w:rPr>
        <w:t>communication and appropriately utilizes</w:t>
      </w:r>
      <w:r w:rsidR="00B52CD0" w:rsidRPr="00775E84">
        <w:rPr>
          <w:rFonts w:ascii="Arial" w:hAnsi="Arial" w:cs="Arial"/>
        </w:rPr>
        <w:t xml:space="preserve"> company-approved estimating</w:t>
      </w:r>
      <w:r>
        <w:rPr>
          <w:rFonts w:ascii="Arial" w:hAnsi="Arial" w:cs="Arial"/>
        </w:rPr>
        <w:t>,</w:t>
      </w:r>
      <w:r w:rsidR="00B52CD0" w:rsidRPr="00775E84">
        <w:rPr>
          <w:rFonts w:ascii="Arial" w:hAnsi="Arial" w:cs="Arial"/>
        </w:rPr>
        <w:t xml:space="preserve"> customer contact management </w:t>
      </w:r>
      <w:r>
        <w:rPr>
          <w:rFonts w:ascii="Arial" w:hAnsi="Arial" w:cs="Arial"/>
        </w:rPr>
        <w:t xml:space="preserve">and standard </w:t>
      </w:r>
      <w:r w:rsidR="00241B45">
        <w:rPr>
          <w:rFonts w:ascii="Arial" w:hAnsi="Arial" w:cs="Arial"/>
        </w:rPr>
        <w:t>word processing</w:t>
      </w:r>
      <w:r>
        <w:rPr>
          <w:rFonts w:ascii="Arial" w:hAnsi="Arial" w:cs="Arial"/>
        </w:rPr>
        <w:t xml:space="preserve"> and spreadsheet software tools to enhance efficiency and accuracy o</w:t>
      </w:r>
      <w:r w:rsidR="00D2245A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work performed.</w:t>
      </w:r>
      <w:r w:rsidR="001F4D07">
        <w:rPr>
          <w:rFonts w:ascii="Arial" w:hAnsi="Arial" w:cs="Arial"/>
        </w:rPr>
        <w:br/>
      </w:r>
    </w:p>
    <w:p w:rsidR="00D72644" w:rsidRPr="00D72644" w:rsidRDefault="00D72644" w:rsidP="00D72644">
      <w:pPr>
        <w:rPr>
          <w:rFonts w:ascii="Arial" w:hAnsi="Arial" w:cs="Arial"/>
        </w:rPr>
      </w:pPr>
    </w:p>
    <w:p w:rsidR="00D72644" w:rsidRPr="00EB495A" w:rsidRDefault="006F07AD" w:rsidP="00EB495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Qualifications - </w:t>
      </w:r>
      <w:r w:rsidR="00D72644" w:rsidRPr="006F07AD">
        <w:rPr>
          <w:rFonts w:ascii="Arial" w:hAnsi="Arial" w:cs="Arial"/>
          <w:b/>
          <w:sz w:val="24"/>
          <w:szCs w:val="24"/>
        </w:rPr>
        <w:t>Knowledge, Skills and Abilities</w:t>
      </w:r>
    </w:p>
    <w:p w:rsidR="00EB495A" w:rsidRDefault="00EB495A" w:rsidP="005248FF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Education and Experience</w:t>
      </w:r>
    </w:p>
    <w:p w:rsidR="00746FAF" w:rsidRDefault="006D63C6" w:rsidP="00BA0487">
      <w:pPr>
        <w:spacing w:after="120"/>
        <w:ind w:left="720"/>
        <w:rPr>
          <w:rFonts w:ascii="Arial" w:hAnsi="Arial" w:cs="Arial"/>
        </w:rPr>
      </w:pPr>
      <w:r w:rsidRPr="00746FAF">
        <w:rPr>
          <w:rFonts w:ascii="Arial" w:hAnsi="Arial" w:cs="Arial"/>
        </w:rPr>
        <w:t>Bachelor’s</w:t>
      </w:r>
      <w:r w:rsidR="006A73FF" w:rsidRPr="00746FAF">
        <w:rPr>
          <w:rFonts w:ascii="Arial" w:hAnsi="Arial" w:cs="Arial"/>
        </w:rPr>
        <w:t xml:space="preserve"> degree in </w:t>
      </w:r>
      <w:r w:rsidR="00037A8C">
        <w:rPr>
          <w:rFonts w:ascii="Arial" w:hAnsi="Arial" w:cs="Arial"/>
        </w:rPr>
        <w:t>Accounting</w:t>
      </w:r>
      <w:r w:rsidR="00386378">
        <w:rPr>
          <w:rFonts w:ascii="Arial" w:hAnsi="Arial" w:cs="Arial"/>
        </w:rPr>
        <w:t>, Business</w:t>
      </w:r>
      <w:r w:rsidR="006A73FF" w:rsidRPr="00746FAF">
        <w:rPr>
          <w:rFonts w:ascii="Arial" w:hAnsi="Arial" w:cs="Arial"/>
        </w:rPr>
        <w:t xml:space="preserve"> or related field </w:t>
      </w:r>
      <w:r w:rsidR="00386378">
        <w:rPr>
          <w:rFonts w:ascii="Arial" w:hAnsi="Arial" w:cs="Arial"/>
        </w:rPr>
        <w:t>plus CPA certification</w:t>
      </w:r>
      <w:r w:rsidR="003B4A65" w:rsidRPr="00746FAF">
        <w:rPr>
          <w:rFonts w:ascii="Arial" w:hAnsi="Arial" w:cs="Arial"/>
        </w:rPr>
        <w:t xml:space="preserve">. </w:t>
      </w:r>
      <w:r w:rsidR="00BA0487">
        <w:rPr>
          <w:rFonts w:ascii="Arial" w:hAnsi="Arial" w:cs="Arial"/>
        </w:rPr>
        <w:t xml:space="preserve">(MBA </w:t>
      </w:r>
      <w:r w:rsidR="001104BD">
        <w:rPr>
          <w:rFonts w:ascii="Arial" w:hAnsi="Arial" w:cs="Arial"/>
        </w:rPr>
        <w:t>or Master</w:t>
      </w:r>
      <w:r>
        <w:rPr>
          <w:rFonts w:ascii="Arial" w:hAnsi="Arial" w:cs="Arial"/>
        </w:rPr>
        <w:t>’</w:t>
      </w:r>
      <w:r w:rsidR="001104BD">
        <w:rPr>
          <w:rFonts w:ascii="Arial" w:hAnsi="Arial" w:cs="Arial"/>
        </w:rPr>
        <w:t xml:space="preserve">s degree in Finance or Accounting </w:t>
      </w:r>
      <w:r w:rsidR="00BA0487">
        <w:rPr>
          <w:rFonts w:ascii="Arial" w:hAnsi="Arial" w:cs="Arial"/>
        </w:rPr>
        <w:t xml:space="preserve">is preferred but not required). </w:t>
      </w:r>
      <w:r w:rsidR="003B4A65" w:rsidRPr="00746FAF">
        <w:rPr>
          <w:rFonts w:ascii="Arial" w:hAnsi="Arial" w:cs="Arial"/>
        </w:rPr>
        <w:t xml:space="preserve">Minimum of </w:t>
      </w:r>
      <w:r w:rsidR="003D79D9">
        <w:rPr>
          <w:rFonts w:ascii="Arial" w:hAnsi="Arial" w:cs="Arial"/>
        </w:rPr>
        <w:t>seven</w:t>
      </w:r>
      <w:r w:rsidR="003B4A65" w:rsidRPr="00746FAF">
        <w:rPr>
          <w:rFonts w:ascii="Arial" w:hAnsi="Arial" w:cs="Arial"/>
        </w:rPr>
        <w:t xml:space="preserve"> (</w:t>
      </w:r>
      <w:r w:rsidR="003D79D9">
        <w:rPr>
          <w:rFonts w:ascii="Arial" w:hAnsi="Arial" w:cs="Arial"/>
        </w:rPr>
        <w:t>7</w:t>
      </w:r>
      <w:r w:rsidR="003B4A65" w:rsidRPr="00746FAF">
        <w:rPr>
          <w:rFonts w:ascii="Arial" w:hAnsi="Arial" w:cs="Arial"/>
        </w:rPr>
        <w:t xml:space="preserve">) years experience </w:t>
      </w:r>
      <w:r w:rsidR="003D79D9">
        <w:rPr>
          <w:rFonts w:ascii="Arial" w:hAnsi="Arial" w:cs="Arial"/>
        </w:rPr>
        <w:t xml:space="preserve">in </w:t>
      </w:r>
      <w:r w:rsidR="001104BD">
        <w:rPr>
          <w:rFonts w:ascii="Arial" w:hAnsi="Arial" w:cs="Arial"/>
        </w:rPr>
        <w:t xml:space="preserve">senior-level </w:t>
      </w:r>
      <w:r w:rsidR="003D79D9">
        <w:rPr>
          <w:rFonts w:ascii="Arial" w:hAnsi="Arial" w:cs="Arial"/>
        </w:rPr>
        <w:t xml:space="preserve">accounting </w:t>
      </w:r>
      <w:r w:rsidR="001104BD">
        <w:rPr>
          <w:rFonts w:ascii="Arial" w:hAnsi="Arial" w:cs="Arial"/>
        </w:rPr>
        <w:t xml:space="preserve">or </w:t>
      </w:r>
      <w:r w:rsidR="003D79D9">
        <w:rPr>
          <w:rFonts w:ascii="Arial" w:hAnsi="Arial" w:cs="Arial"/>
        </w:rPr>
        <w:t xml:space="preserve">finance </w:t>
      </w:r>
      <w:r w:rsidR="001104BD">
        <w:rPr>
          <w:rFonts w:ascii="Arial" w:hAnsi="Arial" w:cs="Arial"/>
        </w:rPr>
        <w:t>positions</w:t>
      </w:r>
      <w:r w:rsidR="003D79D9">
        <w:rPr>
          <w:rFonts w:ascii="Arial" w:hAnsi="Arial" w:cs="Arial"/>
        </w:rPr>
        <w:t xml:space="preserve"> with </w:t>
      </w:r>
      <w:r w:rsidR="00A92FCB">
        <w:rPr>
          <w:rFonts w:ascii="Arial" w:hAnsi="Arial" w:cs="Arial"/>
        </w:rPr>
        <w:t xml:space="preserve">similar sized and </w:t>
      </w:r>
      <w:r w:rsidR="003D79D9">
        <w:rPr>
          <w:rFonts w:ascii="Arial" w:hAnsi="Arial" w:cs="Arial"/>
        </w:rPr>
        <w:t>larger organizations.</w:t>
      </w:r>
    </w:p>
    <w:p w:rsidR="00C8393B" w:rsidRPr="0000278E" w:rsidRDefault="00BB1424" w:rsidP="005248FF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 w:rsidRPr="0000278E">
        <w:rPr>
          <w:rFonts w:ascii="Arial" w:hAnsi="Arial" w:cs="Arial"/>
        </w:rPr>
        <w:t>Fi</w:t>
      </w:r>
      <w:r w:rsidR="00A92FCB">
        <w:rPr>
          <w:rFonts w:ascii="Arial" w:hAnsi="Arial" w:cs="Arial"/>
        </w:rPr>
        <w:t>nance, Accounting, Budgeting and Cost Control</w:t>
      </w:r>
    </w:p>
    <w:p w:rsidR="00BB1424" w:rsidRDefault="00A92FCB" w:rsidP="0000278E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Extensive knowledge of the principles and concepts and </w:t>
      </w:r>
      <w:r w:rsidR="00941035">
        <w:rPr>
          <w:rFonts w:ascii="Arial" w:hAnsi="Arial" w:cs="Arial"/>
        </w:rPr>
        <w:t xml:space="preserve">significant </w:t>
      </w:r>
      <w:r>
        <w:rPr>
          <w:rFonts w:ascii="Arial" w:hAnsi="Arial" w:cs="Arial"/>
        </w:rPr>
        <w:t>experience</w:t>
      </w:r>
      <w:r w:rsidR="00941035">
        <w:rPr>
          <w:rFonts w:ascii="Arial" w:hAnsi="Arial" w:cs="Arial"/>
        </w:rPr>
        <w:t xml:space="preserve"> in these areas – including generally a</w:t>
      </w:r>
      <w:r w:rsidR="006D63C6">
        <w:rPr>
          <w:rFonts w:ascii="Arial" w:hAnsi="Arial" w:cs="Arial"/>
        </w:rPr>
        <w:t>ccepted accounting principles. Knowledge of federal and state/</w:t>
      </w:r>
      <w:r w:rsidR="00941035">
        <w:rPr>
          <w:rFonts w:ascii="Arial" w:hAnsi="Arial" w:cs="Arial"/>
        </w:rPr>
        <w:t>provincial financial regulations.</w:t>
      </w:r>
      <w:r w:rsidR="00941035">
        <w:rPr>
          <w:rFonts w:ascii="Arial" w:hAnsi="Arial" w:cs="Arial"/>
        </w:rPr>
        <w:br/>
      </w:r>
      <w:r w:rsidR="00941035">
        <w:rPr>
          <w:rFonts w:ascii="Arial" w:hAnsi="Arial" w:cs="Arial"/>
        </w:rPr>
        <w:br/>
        <w:t>Ability to analyze financial data, prepare financial report</w:t>
      </w:r>
      <w:r w:rsidR="006D63C6">
        <w:rPr>
          <w:rFonts w:ascii="Arial" w:hAnsi="Arial" w:cs="Arial"/>
        </w:rPr>
        <w:t xml:space="preserve">s, statements and projections. </w:t>
      </w:r>
      <w:r w:rsidR="00941035">
        <w:rPr>
          <w:rFonts w:ascii="Arial" w:hAnsi="Arial" w:cs="Arial"/>
        </w:rPr>
        <w:t>Working knowledge of short and long-term budgeting and forecasting.</w:t>
      </w:r>
    </w:p>
    <w:p w:rsidR="005248FF" w:rsidRDefault="00BA0487" w:rsidP="00BA0487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BA0487">
        <w:rPr>
          <w:rFonts w:ascii="Arial" w:hAnsi="Arial" w:cs="Arial"/>
        </w:rPr>
        <w:t xml:space="preserve">Strategic Skills </w:t>
      </w:r>
    </w:p>
    <w:p w:rsidR="001104BD" w:rsidRDefault="003D79D9" w:rsidP="005248FF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Proven ability to i</w:t>
      </w:r>
      <w:r w:rsidR="00BA0487" w:rsidRPr="00BA0487">
        <w:rPr>
          <w:rFonts w:ascii="Arial" w:hAnsi="Arial" w:cs="Arial"/>
        </w:rPr>
        <w:t>dentif</w:t>
      </w:r>
      <w:r>
        <w:rPr>
          <w:rFonts w:ascii="Arial" w:hAnsi="Arial" w:cs="Arial"/>
        </w:rPr>
        <w:t>y</w:t>
      </w:r>
      <w:r w:rsidR="00BA0487" w:rsidRPr="00BA0487">
        <w:rPr>
          <w:rFonts w:ascii="Arial" w:hAnsi="Arial" w:cs="Arial"/>
        </w:rPr>
        <w:t xml:space="preserve"> c</w:t>
      </w:r>
      <w:r w:rsidR="00570D9D">
        <w:rPr>
          <w:rFonts w:ascii="Arial" w:hAnsi="Arial" w:cs="Arial"/>
        </w:rPr>
        <w:t xml:space="preserve">lear opportunities and threats. </w:t>
      </w:r>
      <w:r w:rsidR="00BA0487" w:rsidRPr="00BA0487">
        <w:rPr>
          <w:rFonts w:ascii="Arial" w:hAnsi="Arial" w:cs="Arial"/>
        </w:rPr>
        <w:t>Accurately assesses the company’s strengths and vulnerabilities.</w:t>
      </w:r>
      <w:r w:rsidR="00570D9D">
        <w:rPr>
          <w:rFonts w:ascii="Arial" w:hAnsi="Arial" w:cs="Arial"/>
        </w:rPr>
        <w:t xml:space="preserve"> </w:t>
      </w:r>
      <w:r w:rsidR="00BA0487" w:rsidRPr="00BA0487">
        <w:rPr>
          <w:rFonts w:ascii="Arial" w:hAnsi="Arial" w:cs="Arial"/>
        </w:rPr>
        <w:t>Comprehends the big picture.</w:t>
      </w:r>
      <w:r w:rsidR="001104BD">
        <w:rPr>
          <w:rFonts w:ascii="Arial" w:hAnsi="Arial" w:cs="Arial"/>
        </w:rPr>
        <w:br/>
      </w:r>
      <w:r w:rsidR="001104BD">
        <w:rPr>
          <w:rFonts w:ascii="Arial" w:hAnsi="Arial" w:cs="Arial"/>
        </w:rPr>
        <w:br/>
      </w:r>
      <w:r w:rsidR="001104BD">
        <w:rPr>
          <w:rFonts w:ascii="Arial" w:hAnsi="Arial" w:cs="Arial"/>
        </w:rPr>
        <w:br/>
      </w:r>
      <w:r w:rsidR="001104BD">
        <w:rPr>
          <w:rFonts w:ascii="Arial" w:hAnsi="Arial" w:cs="Arial"/>
        </w:rPr>
        <w:br/>
      </w:r>
    </w:p>
    <w:p w:rsidR="001104BD" w:rsidRDefault="001104BD" w:rsidP="001104BD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Mathematical Skills</w:t>
      </w:r>
    </w:p>
    <w:p w:rsidR="001104BD" w:rsidRDefault="001104BD" w:rsidP="005248FF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Possess</w:t>
      </w:r>
      <w:r w:rsidR="006D63C6">
        <w:rPr>
          <w:rFonts w:ascii="Arial" w:hAnsi="Arial" w:cs="Arial"/>
        </w:rPr>
        <w:t xml:space="preserve">es strong mathematical skills. </w:t>
      </w:r>
      <w:r w:rsidRPr="006A73FF">
        <w:rPr>
          <w:rFonts w:ascii="Arial" w:hAnsi="Arial" w:cs="Arial"/>
        </w:rPr>
        <w:t>Ab</w:t>
      </w:r>
      <w:r>
        <w:rPr>
          <w:rFonts w:ascii="Arial" w:hAnsi="Arial" w:cs="Arial"/>
        </w:rPr>
        <w:t>le</w:t>
      </w:r>
      <w:r w:rsidRPr="006A73FF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quickly </w:t>
      </w:r>
      <w:r w:rsidRPr="006A73FF">
        <w:rPr>
          <w:rFonts w:ascii="Arial" w:hAnsi="Arial" w:cs="Arial"/>
        </w:rPr>
        <w:t>compute</w:t>
      </w:r>
      <w:r>
        <w:rPr>
          <w:rFonts w:ascii="Arial" w:hAnsi="Arial" w:cs="Arial"/>
        </w:rPr>
        <w:t xml:space="preserve"> </w:t>
      </w:r>
      <w:r w:rsidRPr="006A73FF">
        <w:rPr>
          <w:rFonts w:ascii="Arial" w:hAnsi="Arial" w:cs="Arial"/>
        </w:rPr>
        <w:t xml:space="preserve">rate, ratio and percentages and to interpret </w:t>
      </w:r>
      <w:r>
        <w:rPr>
          <w:rFonts w:ascii="Arial" w:hAnsi="Arial" w:cs="Arial"/>
        </w:rPr>
        <w:t>financial reports, analyze performance, c</w:t>
      </w:r>
      <w:r w:rsidR="006D63C6">
        <w:rPr>
          <w:rFonts w:ascii="Arial" w:hAnsi="Arial" w:cs="Arial"/>
        </w:rPr>
        <w:t>hanges and trends.</w:t>
      </w:r>
      <w:r>
        <w:rPr>
          <w:rFonts w:ascii="Arial" w:hAnsi="Arial" w:cs="Arial"/>
        </w:rPr>
        <w:t xml:space="preserve"> Recognizes inconsistencies across multiple reports and sets of data.</w:t>
      </w:r>
    </w:p>
    <w:p w:rsidR="00C8393B" w:rsidRDefault="00C8393B" w:rsidP="005248FF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Constructive Confrontation</w:t>
      </w:r>
    </w:p>
    <w:p w:rsidR="00BB1424" w:rsidRDefault="00BB1424" w:rsidP="00BA0487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Has the ability to</w:t>
      </w:r>
      <w:r w:rsidR="00CE4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solicit, process and integrate inputs and ideas from subo</w:t>
      </w:r>
      <w:r w:rsidR="006D63C6">
        <w:rPr>
          <w:rFonts w:ascii="Arial" w:hAnsi="Arial" w:cs="Arial"/>
        </w:rPr>
        <w:t>rdinates, peers and executives.</w:t>
      </w:r>
      <w:r>
        <w:rPr>
          <w:rFonts w:ascii="Arial" w:hAnsi="Arial" w:cs="Arial"/>
        </w:rPr>
        <w:t xml:space="preserve"> Recognizes areas of conflict or disagreement and deals with them </w:t>
      </w:r>
      <w:r w:rsidR="003B4A65">
        <w:rPr>
          <w:rFonts w:ascii="Arial" w:hAnsi="Arial" w:cs="Arial"/>
        </w:rPr>
        <w:t xml:space="preserve">through </w:t>
      </w:r>
      <w:r>
        <w:rPr>
          <w:rFonts w:ascii="Arial" w:hAnsi="Arial" w:cs="Arial"/>
        </w:rPr>
        <w:t>open and honest</w:t>
      </w:r>
      <w:r w:rsidR="006D63C6">
        <w:rPr>
          <w:rFonts w:ascii="Arial" w:hAnsi="Arial" w:cs="Arial"/>
        </w:rPr>
        <w:t xml:space="preserve"> dialogue. </w:t>
      </w:r>
      <w:r w:rsidR="003B4A65">
        <w:rPr>
          <w:rFonts w:ascii="Arial" w:hAnsi="Arial" w:cs="Arial"/>
        </w:rPr>
        <w:t>Effectively provides feedback</w:t>
      </w:r>
      <w:r w:rsidR="00570D9D">
        <w:rPr>
          <w:rFonts w:ascii="Arial" w:hAnsi="Arial" w:cs="Arial"/>
        </w:rPr>
        <w:t>.</w:t>
      </w:r>
      <w:r w:rsidR="006D63C6">
        <w:rPr>
          <w:rFonts w:ascii="Arial" w:hAnsi="Arial" w:cs="Arial"/>
        </w:rPr>
        <w:t xml:space="preserve"> </w:t>
      </w:r>
      <w:r w:rsidR="003D79D9">
        <w:rPr>
          <w:rFonts w:ascii="Arial" w:hAnsi="Arial" w:cs="Arial"/>
        </w:rPr>
        <w:t xml:space="preserve">Willing to </w:t>
      </w:r>
      <w:r w:rsidR="00A92FCB">
        <w:rPr>
          <w:rFonts w:ascii="Arial" w:hAnsi="Arial" w:cs="Arial"/>
        </w:rPr>
        <w:t>stand their ground based on sound principles and experience, in the face of opposition by owners and other executives.</w:t>
      </w:r>
    </w:p>
    <w:p w:rsidR="00A92FCB" w:rsidRDefault="00A92FCB" w:rsidP="00A92FCB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Software</w:t>
      </w:r>
    </w:p>
    <w:p w:rsidR="00A92FCB" w:rsidRDefault="00941035" w:rsidP="00A92FCB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Knowledge of automated financial and</w:t>
      </w:r>
      <w:r w:rsidR="006D63C6">
        <w:rPr>
          <w:rFonts w:ascii="Arial" w:hAnsi="Arial" w:cs="Arial"/>
        </w:rPr>
        <w:t xml:space="preserve"> accounting reporting systems. </w:t>
      </w:r>
      <w:r w:rsidR="00A92FCB">
        <w:rPr>
          <w:rFonts w:ascii="Arial" w:hAnsi="Arial" w:cs="Arial"/>
        </w:rPr>
        <w:t xml:space="preserve">Effectively operates accounting software (e.g. </w:t>
      </w:r>
      <w:proofErr w:type="spellStart"/>
      <w:r w:rsidR="00A92FCB">
        <w:rPr>
          <w:rFonts w:ascii="Arial" w:hAnsi="Arial" w:cs="Arial"/>
        </w:rPr>
        <w:t>Quickbooks</w:t>
      </w:r>
      <w:proofErr w:type="spellEnd"/>
      <w:r w:rsidR="00A92FCB">
        <w:rPr>
          <w:rFonts w:ascii="Arial" w:hAnsi="Arial" w:cs="Arial"/>
        </w:rPr>
        <w:t>, Peachtree) and understands how to make changes to ledgers, accounts and reports to reflect the needs of the business.</w:t>
      </w:r>
    </w:p>
    <w:p w:rsidR="00C8393B" w:rsidRDefault="00C8393B" w:rsidP="005248FF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Computer</w:t>
      </w:r>
      <w:r w:rsidR="00BA0487">
        <w:rPr>
          <w:rFonts w:ascii="Arial" w:hAnsi="Arial" w:cs="Arial"/>
        </w:rPr>
        <w:t xml:space="preserve">s and Electronic Technology </w:t>
      </w:r>
    </w:p>
    <w:p w:rsidR="00150B31" w:rsidRDefault="006A73FF" w:rsidP="00BA0487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Demonstrates </w:t>
      </w:r>
      <w:r w:rsidR="00BA0487">
        <w:rPr>
          <w:rFonts w:ascii="Arial" w:hAnsi="Arial" w:cs="Arial"/>
        </w:rPr>
        <w:t xml:space="preserve">intermediate to advanced skill </w:t>
      </w:r>
      <w:r>
        <w:rPr>
          <w:rFonts w:ascii="Arial" w:hAnsi="Arial" w:cs="Arial"/>
        </w:rPr>
        <w:t>in the use of computers</w:t>
      </w:r>
      <w:r w:rsidR="00BA0487">
        <w:rPr>
          <w:rFonts w:ascii="Arial" w:hAnsi="Arial" w:cs="Arial"/>
        </w:rPr>
        <w:t>, the internet, PDAs and other digital technology spe</w:t>
      </w:r>
      <w:r w:rsidR="0000278E">
        <w:rPr>
          <w:rFonts w:ascii="Arial" w:hAnsi="Arial" w:cs="Arial"/>
        </w:rPr>
        <w:t>cific to the job</w:t>
      </w:r>
      <w:r w:rsidR="00CE4B01">
        <w:rPr>
          <w:rFonts w:ascii="Arial" w:hAnsi="Arial" w:cs="Arial"/>
        </w:rPr>
        <w:t xml:space="preserve"> as well as</w:t>
      </w:r>
      <w:r w:rsidR="00002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MS </w:t>
      </w:r>
      <w:r w:rsidR="0000278E">
        <w:rPr>
          <w:rFonts w:ascii="Arial" w:hAnsi="Arial" w:cs="Arial"/>
        </w:rPr>
        <w:t>Word, Excel and other industry-specific software.</w:t>
      </w:r>
    </w:p>
    <w:p w:rsidR="00150B31" w:rsidRPr="00150B31" w:rsidRDefault="001104BD" w:rsidP="00150B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D02FA3">
        <w:rPr>
          <w:rFonts w:ascii="Arial" w:hAnsi="Arial" w:cs="Arial"/>
          <w:b/>
          <w:sz w:val="24"/>
          <w:szCs w:val="24"/>
        </w:rPr>
        <w:br/>
      </w:r>
      <w:r w:rsidR="00150B31" w:rsidRPr="00150B31">
        <w:rPr>
          <w:rFonts w:ascii="Arial" w:hAnsi="Arial" w:cs="Arial"/>
          <w:b/>
          <w:sz w:val="24"/>
          <w:szCs w:val="24"/>
        </w:rPr>
        <w:t>Physical Demands</w:t>
      </w:r>
    </w:p>
    <w:p w:rsidR="00C8393B" w:rsidRPr="007D4E37" w:rsidRDefault="00150B31" w:rsidP="00C8393B">
      <w:pPr>
        <w:rPr>
          <w:rFonts w:cs="Arial"/>
          <w:i/>
          <w:sz w:val="20"/>
          <w:szCs w:val="20"/>
        </w:rPr>
      </w:pPr>
      <w:r w:rsidRPr="007D4E37">
        <w:rPr>
          <w:rFonts w:cs="Arial"/>
          <w:i/>
          <w:sz w:val="20"/>
          <w:szCs w:val="20"/>
        </w:rPr>
        <w:t xml:space="preserve">The physical demands described </w:t>
      </w:r>
      <w:r w:rsidR="00A708D6">
        <w:rPr>
          <w:rFonts w:cs="Arial"/>
          <w:i/>
          <w:sz w:val="20"/>
          <w:szCs w:val="20"/>
        </w:rPr>
        <w:t>below</w:t>
      </w:r>
      <w:r w:rsidRPr="007D4E37">
        <w:rPr>
          <w:rFonts w:cs="Arial"/>
          <w:i/>
          <w:sz w:val="20"/>
          <w:szCs w:val="20"/>
        </w:rPr>
        <w:t xml:space="preserve"> are representative of those that must be met to successfully perform the e</w:t>
      </w:r>
      <w:r w:rsidR="006D63C6">
        <w:rPr>
          <w:rFonts w:cs="Arial"/>
          <w:i/>
          <w:sz w:val="20"/>
          <w:szCs w:val="20"/>
        </w:rPr>
        <w:t>ssential functions of this job.</w:t>
      </w:r>
      <w:r w:rsidRPr="007D4E37">
        <w:rPr>
          <w:rFonts w:cs="Arial"/>
          <w:i/>
          <w:sz w:val="20"/>
          <w:szCs w:val="20"/>
        </w:rPr>
        <w:t xml:space="preserve"> Reasonable accommodations may be made to enable individuals with disabilities to perform the essential functions.</w:t>
      </w:r>
    </w:p>
    <w:p w:rsidR="00C8393B" w:rsidRPr="00746FAF" w:rsidRDefault="00C8393B" w:rsidP="00150B31">
      <w:pPr>
        <w:spacing w:after="120"/>
        <w:rPr>
          <w:rFonts w:ascii="Arial" w:hAnsi="Arial" w:cs="Arial"/>
          <w:sz w:val="16"/>
          <w:szCs w:val="16"/>
        </w:rPr>
      </w:pPr>
    </w:p>
    <w:p w:rsidR="00150B31" w:rsidRPr="00150B31" w:rsidRDefault="00150B31" w:rsidP="00150B31">
      <w:pPr>
        <w:rPr>
          <w:rFonts w:ascii="Arial" w:hAnsi="Arial" w:cs="Arial"/>
        </w:rPr>
      </w:pPr>
      <w:r>
        <w:rPr>
          <w:rFonts w:ascii="Arial" w:hAnsi="Arial" w:cs="Arial"/>
        </w:rPr>
        <w:t>While performing the duties of this job, the employee is regularly required to sit, use hands to finger, handle or feel, reach with han</w:t>
      </w:r>
      <w:r w:rsidR="006D63C6">
        <w:rPr>
          <w:rFonts w:ascii="Arial" w:hAnsi="Arial" w:cs="Arial"/>
        </w:rPr>
        <w:t xml:space="preserve">ds and arms, and talk or hear. </w:t>
      </w:r>
      <w:r>
        <w:rPr>
          <w:rFonts w:ascii="Arial" w:hAnsi="Arial" w:cs="Arial"/>
        </w:rPr>
        <w:t>The employee is</w:t>
      </w:r>
      <w:r w:rsidR="006D63C6">
        <w:rPr>
          <w:rFonts w:ascii="Arial" w:hAnsi="Arial" w:cs="Arial"/>
        </w:rPr>
        <w:t xml:space="preserve"> frequently to stand and walk. </w:t>
      </w:r>
      <w:r>
        <w:rPr>
          <w:rFonts w:ascii="Arial" w:hAnsi="Arial" w:cs="Arial"/>
        </w:rPr>
        <w:t>The employee must regularly lift and/or move up to 10 pounds</w:t>
      </w:r>
      <w:r w:rsidR="001104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46FAF" w:rsidRDefault="0000278E" w:rsidP="00C8393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72644" w:rsidRPr="00150B31" w:rsidRDefault="00C46D24" w:rsidP="00C8393B">
      <w:pPr>
        <w:spacing w:after="120"/>
        <w:rPr>
          <w:rFonts w:ascii="Arial" w:hAnsi="Arial" w:cs="Arial"/>
          <w:b/>
          <w:sz w:val="24"/>
          <w:szCs w:val="24"/>
        </w:rPr>
      </w:pPr>
      <w:r w:rsidRPr="00150B31">
        <w:rPr>
          <w:rFonts w:ascii="Arial" w:hAnsi="Arial" w:cs="Arial"/>
        </w:rPr>
        <w:br/>
      </w:r>
      <w:r w:rsidR="00D72644" w:rsidRPr="00150B31">
        <w:rPr>
          <w:rFonts w:ascii="Arial" w:hAnsi="Arial" w:cs="Arial"/>
          <w:b/>
          <w:sz w:val="24"/>
          <w:szCs w:val="24"/>
        </w:rPr>
        <w:t>Working Conditions</w:t>
      </w:r>
    </w:p>
    <w:p w:rsidR="00C8393B" w:rsidRDefault="001104BD" w:rsidP="005248FF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Controller</w:t>
      </w:r>
      <w:r w:rsidR="002673B2" w:rsidRPr="00C8393B">
        <w:rPr>
          <w:rFonts w:ascii="Arial" w:hAnsi="Arial" w:cs="Arial"/>
        </w:rPr>
        <w:t>’s</w:t>
      </w:r>
      <w:r w:rsidR="001F4D07" w:rsidRPr="00C8393B">
        <w:rPr>
          <w:rFonts w:ascii="Arial" w:hAnsi="Arial" w:cs="Arial"/>
        </w:rPr>
        <w:t xml:space="preserve"> work </w:t>
      </w:r>
      <w:r>
        <w:rPr>
          <w:rFonts w:ascii="Arial" w:hAnsi="Arial" w:cs="Arial"/>
        </w:rPr>
        <w:t>is typically carried out in an</w:t>
      </w:r>
      <w:r w:rsidR="00CE4B01">
        <w:rPr>
          <w:rFonts w:ascii="Arial" w:hAnsi="Arial" w:cs="Arial"/>
        </w:rPr>
        <w:t xml:space="preserve"> office environment</w:t>
      </w:r>
      <w:r w:rsidR="006D63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Occasionally </w:t>
      </w:r>
      <w:r w:rsidR="002673B2" w:rsidRPr="00C8393B">
        <w:rPr>
          <w:rFonts w:ascii="Arial" w:hAnsi="Arial" w:cs="Arial"/>
        </w:rPr>
        <w:t>traveling to and meeting with customers and clients at their facilities</w:t>
      </w:r>
      <w:r>
        <w:rPr>
          <w:rFonts w:ascii="Arial" w:hAnsi="Arial" w:cs="Arial"/>
        </w:rPr>
        <w:t xml:space="preserve"> is required.</w:t>
      </w:r>
    </w:p>
    <w:p w:rsidR="006F07AD" w:rsidRPr="00C8393B" w:rsidRDefault="00150B31" w:rsidP="005248FF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 w:rsidRPr="00C8393B">
        <w:rPr>
          <w:rFonts w:ascii="Arial" w:hAnsi="Arial" w:cs="Arial"/>
        </w:rPr>
        <w:t>Noise level in the work environment is usually quiet</w:t>
      </w:r>
      <w:r w:rsidR="001104BD">
        <w:rPr>
          <w:rFonts w:ascii="Arial" w:hAnsi="Arial" w:cs="Arial"/>
        </w:rPr>
        <w:t>.</w:t>
      </w:r>
    </w:p>
    <w:p w:rsidR="006F07AD" w:rsidRDefault="006F07AD" w:rsidP="00D72644">
      <w:pPr>
        <w:rPr>
          <w:rFonts w:ascii="Arial" w:hAnsi="Arial" w:cs="Arial"/>
        </w:rPr>
      </w:pPr>
    </w:p>
    <w:p w:rsidR="00E95720" w:rsidRDefault="00E95720" w:rsidP="00D72644">
      <w:pPr>
        <w:rPr>
          <w:rFonts w:ascii="Arial" w:hAnsi="Arial" w:cs="Arial"/>
        </w:rPr>
      </w:pPr>
    </w:p>
    <w:p w:rsidR="00C8003D" w:rsidRDefault="00C800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8003D" w:rsidRPr="00C8003D" w:rsidRDefault="00CE4B01" w:rsidP="00C8003D">
      <w:pPr>
        <w:ind w:left="270" w:hanging="18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br/>
      </w:r>
      <w:r w:rsidR="00C8003D" w:rsidRPr="00C8003D">
        <w:rPr>
          <w:rFonts w:ascii="Arial" w:hAnsi="Arial" w:cs="Arial"/>
          <w:b/>
          <w:color w:val="000000"/>
          <w:sz w:val="28"/>
          <w:szCs w:val="28"/>
        </w:rPr>
        <w:t>EMPLOYEE POSITION A</w:t>
      </w:r>
      <w:r w:rsidR="00F05A00">
        <w:rPr>
          <w:rFonts w:ascii="Arial" w:hAnsi="Arial" w:cs="Arial"/>
          <w:b/>
          <w:color w:val="000000"/>
          <w:sz w:val="28"/>
          <w:szCs w:val="28"/>
        </w:rPr>
        <w:t>CKNOWLEDGMENT</w:t>
      </w:r>
    </w:p>
    <w:p w:rsidR="00C8003D" w:rsidRDefault="00C8003D" w:rsidP="00C8003D">
      <w:pPr>
        <w:ind w:left="270" w:hanging="180"/>
        <w:rPr>
          <w:rFonts w:ascii="Arial" w:hAnsi="Arial" w:cs="Arial"/>
          <w:color w:val="000000"/>
        </w:rPr>
      </w:pPr>
    </w:p>
    <w:p w:rsidR="00C8003D" w:rsidRDefault="00C8003D" w:rsidP="00C8003D">
      <w:pPr>
        <w:rPr>
          <w:rFonts w:ascii="Arial" w:hAnsi="Arial" w:cs="Arial"/>
          <w:color w:val="000000"/>
        </w:rPr>
      </w:pPr>
    </w:p>
    <w:p w:rsidR="00C8003D" w:rsidRDefault="00C8003D" w:rsidP="00C800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have read and understand the duties and responsibilities of my position as </w:t>
      </w:r>
      <w:r w:rsidR="001104BD">
        <w:rPr>
          <w:rFonts w:ascii="Arial" w:hAnsi="Arial" w:cs="Arial"/>
        </w:rPr>
        <w:t>Controller</w:t>
      </w:r>
      <w:r w:rsidR="006D63C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I have been provided with a copy of the company’s Position Description for this job.</w:t>
      </w:r>
    </w:p>
    <w:p w:rsidR="00C8003D" w:rsidRDefault="00C8003D" w:rsidP="00C8003D">
      <w:pPr>
        <w:rPr>
          <w:rFonts w:ascii="Arial" w:hAnsi="Arial" w:cs="Arial"/>
          <w:color w:val="000000"/>
        </w:rPr>
      </w:pPr>
    </w:p>
    <w:p w:rsidR="00C8003D" w:rsidRPr="00307767" w:rsidRDefault="00C8003D" w:rsidP="00C8003D">
      <w:pPr>
        <w:rPr>
          <w:rFonts w:ascii="Arial" w:hAnsi="Arial"/>
          <w:sz w:val="32"/>
          <w:szCs w:val="32"/>
        </w:rPr>
      </w:pPr>
      <w:r>
        <w:rPr>
          <w:rFonts w:ascii="Arial" w:hAnsi="Arial" w:cs="Arial"/>
          <w:color w:val="000000"/>
        </w:rPr>
        <w:t>I understand that I am responsible for carrying out the responsibilities defined in the attached Position Description and am expected to follow any additional job-related instructions, and to perform additional job-related duties as requested by my supervisor.</w:t>
      </w: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7972BF">
      <w:pPr>
        <w:pStyle w:val="Label"/>
      </w:pPr>
      <w:bookmarkStart w:id="0" w:name="_GoBack"/>
      <w:bookmarkEnd w:id="0"/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7972BF">
      <w:pPr>
        <w:pStyle w:val="Label"/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P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  <w:r w:rsidRPr="00C8003D">
        <w:rPr>
          <w:rFonts w:ascii="Arial" w:hAnsi="Arial" w:cs="Arial"/>
          <w:b/>
          <w:bCs/>
          <w:sz w:val="28"/>
        </w:rPr>
        <w:t>SIGNATURES OF ACCEPTANCE</w:t>
      </w:r>
    </w:p>
    <w:p w:rsidR="00C8003D" w:rsidRDefault="00C8003D" w:rsidP="00C8003D">
      <w:pPr>
        <w:rPr>
          <w:rFonts w:ascii="Arial" w:hAnsi="Arial"/>
        </w:rPr>
      </w:pPr>
    </w:p>
    <w:p w:rsidR="00C8003D" w:rsidRDefault="00C8003D" w:rsidP="00C8003D">
      <w:pPr>
        <w:rPr>
          <w:rFonts w:ascii="Arial" w:hAnsi="Arial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6048"/>
        <w:gridCol w:w="990"/>
        <w:gridCol w:w="2772"/>
      </w:tblGrid>
      <w:tr w:rsidR="00C8003D" w:rsidTr="00381C31">
        <w:trPr>
          <w:trHeight w:val="432"/>
        </w:trPr>
        <w:tc>
          <w:tcPr>
            <w:tcW w:w="9918" w:type="dxa"/>
            <w:gridSpan w:val="4"/>
            <w:vAlign w:val="bottom"/>
          </w:tcPr>
          <w:p w:rsidR="00C8003D" w:rsidRDefault="00C8003D" w:rsidP="00C80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Signing on behalf of this position and agreeing to accept all its accountabilities is:</w:t>
            </w:r>
          </w:p>
        </w:tc>
      </w:tr>
      <w:tr w:rsidR="00C8003D" w:rsidTr="00381C31">
        <w:trPr>
          <w:gridBefore w:val="1"/>
          <w:wBefore w:w="108" w:type="dxa"/>
          <w:trHeight w:val="720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C8003D" w:rsidRDefault="00C8003D" w:rsidP="00DC797C">
            <w:pPr>
              <w:ind w:left="90" w:hanging="90"/>
              <w:rPr>
                <w:rFonts w:ascii="Arial" w:hAnsi="Arial"/>
              </w:rPr>
            </w:pPr>
          </w:p>
        </w:tc>
        <w:tc>
          <w:tcPr>
            <w:tcW w:w="990" w:type="dxa"/>
            <w:vAlign w:val="bottom"/>
          </w:tcPr>
          <w:p w:rsidR="00C8003D" w:rsidRDefault="00C8003D" w:rsidP="00C8003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:rsidR="00C8003D" w:rsidRDefault="00C8003D" w:rsidP="00C8003D">
            <w:pPr>
              <w:rPr>
                <w:rFonts w:ascii="Arial" w:hAnsi="Arial"/>
              </w:rPr>
            </w:pPr>
          </w:p>
        </w:tc>
      </w:tr>
      <w:tr w:rsidR="00C8003D" w:rsidTr="00381C31">
        <w:trPr>
          <w:trHeight w:val="432"/>
        </w:trPr>
        <w:tc>
          <w:tcPr>
            <w:tcW w:w="9918" w:type="dxa"/>
            <w:gridSpan w:val="4"/>
            <w:vAlign w:val="bottom"/>
          </w:tcPr>
          <w:p w:rsidR="00381C31" w:rsidRDefault="00381C31" w:rsidP="00C8003D">
            <w:pPr>
              <w:rPr>
                <w:rFonts w:ascii="Arial" w:hAnsi="Arial"/>
              </w:rPr>
            </w:pPr>
          </w:p>
          <w:p w:rsidR="00381C31" w:rsidRDefault="00381C31" w:rsidP="00C8003D">
            <w:pPr>
              <w:rPr>
                <w:rFonts w:ascii="Arial" w:hAnsi="Arial"/>
              </w:rPr>
            </w:pPr>
          </w:p>
          <w:p w:rsidR="00381C31" w:rsidRDefault="00381C31" w:rsidP="00C8003D">
            <w:pPr>
              <w:rPr>
                <w:rFonts w:ascii="Arial" w:hAnsi="Arial"/>
              </w:rPr>
            </w:pPr>
          </w:p>
          <w:p w:rsidR="00C8003D" w:rsidRDefault="00C8003D" w:rsidP="00C80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Signing on behalf of the Manager’s position and agreeing to accept all its accountabilities is:</w:t>
            </w:r>
          </w:p>
        </w:tc>
      </w:tr>
      <w:tr w:rsidR="00C8003D" w:rsidTr="00381C31">
        <w:trPr>
          <w:gridBefore w:val="1"/>
          <w:wBefore w:w="108" w:type="dxa"/>
          <w:trHeight w:val="720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C8003D" w:rsidRDefault="00C8003D" w:rsidP="00DC797C">
            <w:pPr>
              <w:ind w:firstLine="90"/>
              <w:rPr>
                <w:rFonts w:ascii="Arial" w:hAnsi="Arial"/>
              </w:rPr>
            </w:pPr>
          </w:p>
        </w:tc>
        <w:tc>
          <w:tcPr>
            <w:tcW w:w="990" w:type="dxa"/>
            <w:vAlign w:val="bottom"/>
          </w:tcPr>
          <w:p w:rsidR="00C8003D" w:rsidRDefault="00C8003D" w:rsidP="00C8003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:rsidR="00C8003D" w:rsidRDefault="00C8003D" w:rsidP="00C8003D">
            <w:pPr>
              <w:rPr>
                <w:rFonts w:ascii="Arial" w:hAnsi="Arial"/>
              </w:rPr>
            </w:pPr>
          </w:p>
        </w:tc>
      </w:tr>
    </w:tbl>
    <w:p w:rsidR="00C8003D" w:rsidRPr="00D5715B" w:rsidRDefault="00C8003D" w:rsidP="00C8003D">
      <w:pPr>
        <w:rPr>
          <w:rFonts w:ascii="Arial" w:hAnsi="Arial"/>
        </w:rPr>
      </w:pPr>
    </w:p>
    <w:sectPr w:rsidR="00C8003D" w:rsidRPr="00D5715B" w:rsidSect="0029521F">
      <w:headerReference w:type="default" r:id="rId7"/>
      <w:footerReference w:type="default" r:id="rId8"/>
      <w:pgSz w:w="12240" w:h="15840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35" w:rsidRPr="0092034A" w:rsidRDefault="00941035" w:rsidP="0029521F">
      <w:r>
        <w:separator/>
      </w:r>
    </w:p>
  </w:endnote>
  <w:endnote w:type="continuationSeparator" w:id="0">
    <w:p w:rsidR="00941035" w:rsidRPr="0092034A" w:rsidRDefault="00941035" w:rsidP="0029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78301"/>
      <w:docPartObj>
        <w:docPartGallery w:val="Page Numbers (Bottom of Page)"/>
        <w:docPartUnique/>
      </w:docPartObj>
    </w:sdtPr>
    <w:sdtEndPr/>
    <w:sdtContent>
      <w:p w:rsidR="00941035" w:rsidRDefault="00941035" w:rsidP="00EB495A">
        <w:pPr>
          <w:pStyle w:val="Footer"/>
          <w:ind w:left="-180" w:right="-180"/>
          <w:jc w:val="center"/>
          <w:rPr>
            <w:b/>
            <w:i/>
            <w:sz w:val="20"/>
            <w:szCs w:val="20"/>
          </w:rPr>
        </w:pPr>
        <w:r w:rsidRPr="00EB495A">
          <w:rPr>
            <w:b/>
            <w:i/>
            <w:sz w:val="20"/>
            <w:szCs w:val="20"/>
          </w:rPr>
          <w:t>This position description in no way states or implies that these are the only duties to be performed. You will be expected to follow any additional job-related instructions and to perform additional job-related duties as requested by your supervisor.</w:t>
        </w:r>
      </w:p>
      <w:p w:rsidR="00941035" w:rsidRPr="00EB495A" w:rsidRDefault="00941035" w:rsidP="00EB495A">
        <w:pPr>
          <w:pStyle w:val="Footer"/>
          <w:ind w:left="-180" w:right="-180" w:firstLine="180"/>
          <w:jc w:val="center"/>
          <w:rPr>
            <w:i/>
            <w:sz w:val="20"/>
            <w:szCs w:val="20"/>
          </w:rPr>
        </w:pPr>
      </w:p>
      <w:p w:rsidR="00941035" w:rsidRPr="0029521F" w:rsidRDefault="007972BF" w:rsidP="00D726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35" w:rsidRPr="0092034A" w:rsidRDefault="00941035" w:rsidP="0029521F">
      <w:r>
        <w:separator/>
      </w:r>
    </w:p>
  </w:footnote>
  <w:footnote w:type="continuationSeparator" w:id="0">
    <w:p w:rsidR="00941035" w:rsidRPr="0092034A" w:rsidRDefault="00941035" w:rsidP="0029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35" w:rsidRDefault="00941035" w:rsidP="0029521F">
    <w:pPr>
      <w:spacing w:before="60" w:after="120"/>
      <w:jc w:val="right"/>
      <w:rPr>
        <w:rFonts w:ascii="Arial" w:eastAsia="Calibri" w:hAnsi="Arial" w:cs="Arial"/>
        <w:b/>
        <w:noProof/>
        <w:sz w:val="28"/>
      </w:rPr>
    </w:pPr>
    <w:r>
      <w:rPr>
        <w:rFonts w:ascii="Arial" w:eastAsia="Calibri" w:hAnsi="Arial" w:cs="Arial"/>
        <w:b/>
        <w:noProof/>
        <w:sz w:val="28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-150495</wp:posOffset>
          </wp:positionV>
          <wp:extent cx="847725" cy="9620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b="10435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62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941035" w:rsidRPr="0029521F" w:rsidRDefault="00941035" w:rsidP="0029521F">
    <w:pPr>
      <w:spacing w:before="60" w:after="120"/>
      <w:jc w:val="right"/>
      <w:rPr>
        <w:rFonts w:ascii="Arial" w:eastAsia="Calibri" w:hAnsi="Arial" w:cs="Arial"/>
        <w:b/>
        <w:noProof/>
        <w:sz w:val="28"/>
      </w:rPr>
    </w:pPr>
    <w:r>
      <w:rPr>
        <w:rFonts w:ascii="Arial" w:eastAsia="Calibri" w:hAnsi="Arial" w:cs="Arial"/>
        <w:b/>
        <w:noProof/>
        <w:sz w:val="28"/>
      </w:rPr>
      <w:t>Controller</w:t>
    </w:r>
  </w:p>
  <w:p w:rsidR="00941035" w:rsidRDefault="00941035" w:rsidP="0029521F">
    <w:pPr>
      <w:spacing w:before="60" w:after="120"/>
      <w:jc w:val="right"/>
      <w:rPr>
        <w:rFonts w:ascii="Arial" w:eastAsia="Calibri" w:hAnsi="Arial" w:cs="Arial"/>
        <w:b/>
        <w:noProof/>
        <w:sz w:val="28"/>
      </w:rPr>
    </w:pPr>
    <w:r w:rsidRPr="0029521F">
      <w:rPr>
        <w:rFonts w:ascii="Arial" w:eastAsia="Calibri" w:hAnsi="Arial" w:cs="Arial"/>
        <w:b/>
        <w:noProof/>
        <w:sz w:val="28"/>
      </w:rPr>
      <w:t>Position Description</w:t>
    </w:r>
  </w:p>
  <w:p w:rsidR="00941035" w:rsidRPr="00D72644" w:rsidRDefault="00941035" w:rsidP="0029521F">
    <w:pPr>
      <w:spacing w:before="60" w:after="120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0FB9"/>
    <w:multiLevelType w:val="hybridMultilevel"/>
    <w:tmpl w:val="B9FA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1B38"/>
    <w:multiLevelType w:val="hybridMultilevel"/>
    <w:tmpl w:val="E312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369A4"/>
    <w:multiLevelType w:val="hybridMultilevel"/>
    <w:tmpl w:val="E6A6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C6262"/>
    <w:multiLevelType w:val="hybridMultilevel"/>
    <w:tmpl w:val="0C24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6625E"/>
    <w:multiLevelType w:val="hybridMultilevel"/>
    <w:tmpl w:val="09B0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44C0C"/>
    <w:multiLevelType w:val="hybridMultilevel"/>
    <w:tmpl w:val="735AB99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25F1A"/>
    <w:multiLevelType w:val="hybridMultilevel"/>
    <w:tmpl w:val="49D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83CDA"/>
    <w:multiLevelType w:val="hybridMultilevel"/>
    <w:tmpl w:val="A1F48D56"/>
    <w:lvl w:ilvl="0" w:tplc="865CE6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1F"/>
    <w:rsid w:val="0000278E"/>
    <w:rsid w:val="00037A8C"/>
    <w:rsid w:val="00056704"/>
    <w:rsid w:val="00083936"/>
    <w:rsid w:val="00085CC1"/>
    <w:rsid w:val="000A0011"/>
    <w:rsid w:val="000A6156"/>
    <w:rsid w:val="000E1F37"/>
    <w:rsid w:val="001104BD"/>
    <w:rsid w:val="00115507"/>
    <w:rsid w:val="00121A88"/>
    <w:rsid w:val="00150B31"/>
    <w:rsid w:val="0019497B"/>
    <w:rsid w:val="001B66DA"/>
    <w:rsid w:val="001E3A93"/>
    <w:rsid w:val="001F1B25"/>
    <w:rsid w:val="001F4D07"/>
    <w:rsid w:val="00217C36"/>
    <w:rsid w:val="00241B45"/>
    <w:rsid w:val="0024354A"/>
    <w:rsid w:val="00245ECA"/>
    <w:rsid w:val="002644BC"/>
    <w:rsid w:val="002673B2"/>
    <w:rsid w:val="00280372"/>
    <w:rsid w:val="0029521F"/>
    <w:rsid w:val="002A5829"/>
    <w:rsid w:val="002E2B3C"/>
    <w:rsid w:val="0031607D"/>
    <w:rsid w:val="00325FAE"/>
    <w:rsid w:val="00341A5B"/>
    <w:rsid w:val="00345669"/>
    <w:rsid w:val="00353758"/>
    <w:rsid w:val="00372CF1"/>
    <w:rsid w:val="00381C31"/>
    <w:rsid w:val="00386378"/>
    <w:rsid w:val="003B4A65"/>
    <w:rsid w:val="003D79D9"/>
    <w:rsid w:val="00446749"/>
    <w:rsid w:val="00450333"/>
    <w:rsid w:val="004524B6"/>
    <w:rsid w:val="004A2406"/>
    <w:rsid w:val="004C50E5"/>
    <w:rsid w:val="004C5782"/>
    <w:rsid w:val="005006DB"/>
    <w:rsid w:val="0051375F"/>
    <w:rsid w:val="005248FF"/>
    <w:rsid w:val="00536805"/>
    <w:rsid w:val="00540948"/>
    <w:rsid w:val="00551100"/>
    <w:rsid w:val="00566650"/>
    <w:rsid w:val="00570D9D"/>
    <w:rsid w:val="005C0129"/>
    <w:rsid w:val="005E0324"/>
    <w:rsid w:val="005E50E1"/>
    <w:rsid w:val="00600ACD"/>
    <w:rsid w:val="00620307"/>
    <w:rsid w:val="00620741"/>
    <w:rsid w:val="006310DD"/>
    <w:rsid w:val="00663BA0"/>
    <w:rsid w:val="00684BCA"/>
    <w:rsid w:val="006A73FF"/>
    <w:rsid w:val="006B777F"/>
    <w:rsid w:val="006D63C6"/>
    <w:rsid w:val="006F07AD"/>
    <w:rsid w:val="0072120E"/>
    <w:rsid w:val="00746FAF"/>
    <w:rsid w:val="0076705C"/>
    <w:rsid w:val="00775E84"/>
    <w:rsid w:val="007777E2"/>
    <w:rsid w:val="007972BF"/>
    <w:rsid w:val="007D4E37"/>
    <w:rsid w:val="00801547"/>
    <w:rsid w:val="00837C30"/>
    <w:rsid w:val="00855163"/>
    <w:rsid w:val="00864240"/>
    <w:rsid w:val="00897C9C"/>
    <w:rsid w:val="008A4A03"/>
    <w:rsid w:val="00937A2D"/>
    <w:rsid w:val="00941035"/>
    <w:rsid w:val="009452B5"/>
    <w:rsid w:val="009573D3"/>
    <w:rsid w:val="009B3FAE"/>
    <w:rsid w:val="00A36FFD"/>
    <w:rsid w:val="00A64152"/>
    <w:rsid w:val="00A708D6"/>
    <w:rsid w:val="00A92FCB"/>
    <w:rsid w:val="00B22468"/>
    <w:rsid w:val="00B52CD0"/>
    <w:rsid w:val="00BA0487"/>
    <w:rsid w:val="00BA6DDC"/>
    <w:rsid w:val="00BB1424"/>
    <w:rsid w:val="00C46D24"/>
    <w:rsid w:val="00C8003D"/>
    <w:rsid w:val="00C8393B"/>
    <w:rsid w:val="00C96FB1"/>
    <w:rsid w:val="00CA1A04"/>
    <w:rsid w:val="00CA53A7"/>
    <w:rsid w:val="00CE3842"/>
    <w:rsid w:val="00CE4B01"/>
    <w:rsid w:val="00D02FA3"/>
    <w:rsid w:val="00D06621"/>
    <w:rsid w:val="00D2245A"/>
    <w:rsid w:val="00D4531B"/>
    <w:rsid w:val="00D72644"/>
    <w:rsid w:val="00D81A75"/>
    <w:rsid w:val="00DC4466"/>
    <w:rsid w:val="00DC797C"/>
    <w:rsid w:val="00DE2BC9"/>
    <w:rsid w:val="00DE427F"/>
    <w:rsid w:val="00E944A7"/>
    <w:rsid w:val="00E95720"/>
    <w:rsid w:val="00E97567"/>
    <w:rsid w:val="00EB495A"/>
    <w:rsid w:val="00EB737B"/>
    <w:rsid w:val="00EC0F4A"/>
    <w:rsid w:val="00EC7586"/>
    <w:rsid w:val="00EF6748"/>
    <w:rsid w:val="00F05A00"/>
    <w:rsid w:val="00F55319"/>
    <w:rsid w:val="00F80525"/>
    <w:rsid w:val="00F86CDA"/>
    <w:rsid w:val="00FD1DF5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D116B-2D3A-40E6-930D-E7D490FF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5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21F"/>
  </w:style>
  <w:style w:type="paragraph" w:styleId="Footer">
    <w:name w:val="footer"/>
    <w:basedOn w:val="Normal"/>
    <w:link w:val="FooterChar"/>
    <w:uiPriority w:val="99"/>
    <w:unhideWhenUsed/>
    <w:rsid w:val="00295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1F"/>
  </w:style>
  <w:style w:type="table" w:styleId="TableGrid">
    <w:name w:val="Table Grid"/>
    <w:basedOn w:val="TableNormal"/>
    <w:uiPriority w:val="59"/>
    <w:rsid w:val="0029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Normal"/>
    <w:qFormat/>
    <w:rsid w:val="0029521F"/>
    <w:pPr>
      <w:spacing w:before="40" w:after="20"/>
    </w:pPr>
    <w:rPr>
      <w:rFonts w:eastAsia="Calibri" w:cs="Times New Roman"/>
      <w:b/>
      <w:color w:val="262626" w:themeColor="text1" w:themeTint="D9"/>
      <w:sz w:val="20"/>
    </w:rPr>
  </w:style>
  <w:style w:type="paragraph" w:styleId="ListParagraph">
    <w:name w:val="List Paragraph"/>
    <w:basedOn w:val="Normal"/>
    <w:uiPriority w:val="34"/>
    <w:qFormat/>
    <w:rsid w:val="00EC758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F07A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F07A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Tuersley</dc:creator>
  <cp:lastModifiedBy>Jamie Laubacher</cp:lastModifiedBy>
  <cp:revision>7</cp:revision>
  <cp:lastPrinted>2013-05-20T15:59:00Z</cp:lastPrinted>
  <dcterms:created xsi:type="dcterms:W3CDTF">2013-06-26T14:45:00Z</dcterms:created>
  <dcterms:modified xsi:type="dcterms:W3CDTF">2016-02-02T20:28:00Z</dcterms:modified>
</cp:coreProperties>
</file>